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default" w:ascii="Times New Roman"/>
          <w:lang w:val="en-US" w:eastAsia="zh-CN"/>
        </w:rPr>
      </w:pPr>
      <w:r>
        <w:rPr>
          <w:rFonts w:hint="eastAsia" w:ascii="Times New Roman"/>
          <w:lang w:val="en-US" w:eastAsia="zh-CN"/>
        </w:rPr>
        <w:t>附件2：</w:t>
      </w:r>
    </w:p>
    <w:p>
      <w:pPr>
        <w:ind w:firstLine="0" w:firstLineChars="0"/>
        <w:jc w:val="center"/>
        <w:rPr>
          <w:rFonts w:ascii="Times New Roman"/>
          <w:b/>
          <w:bCs/>
          <w:color w:val="auto"/>
          <w:kern w:val="28"/>
          <w:sz w:val="32"/>
          <w:szCs w:val="32"/>
          <w:lang w:val="zh-CN"/>
        </w:rPr>
      </w:pPr>
      <w:r>
        <w:rPr>
          <w:rFonts w:hint="eastAsia" w:ascii="Times New Roman"/>
          <w:b/>
          <w:bCs/>
          <w:color w:val="auto"/>
          <w:kern w:val="28"/>
          <w:sz w:val="32"/>
          <w:szCs w:val="32"/>
          <w:lang w:val="zh-CN"/>
        </w:rPr>
        <w:t>第十四届</w:t>
      </w:r>
      <w:r>
        <w:rPr>
          <w:rFonts w:ascii="Times New Roman"/>
          <w:b/>
          <w:bCs/>
          <w:color w:val="auto"/>
          <w:kern w:val="28"/>
          <w:sz w:val="32"/>
          <w:szCs w:val="32"/>
          <w:lang w:val="zh-CN"/>
        </w:rPr>
        <w:t>全国大学生计算机应用能力与</w:t>
      </w:r>
      <w:r>
        <w:rPr>
          <w:rFonts w:hint="eastAsia" w:ascii="Times New Roman"/>
          <w:b/>
          <w:bCs/>
          <w:color w:val="auto"/>
          <w:kern w:val="28"/>
          <w:sz w:val="32"/>
          <w:szCs w:val="32"/>
          <w:lang w:val="zh-CN"/>
        </w:rPr>
        <w:t>数字</w:t>
      </w:r>
      <w:r>
        <w:rPr>
          <w:rFonts w:ascii="Times New Roman"/>
          <w:b/>
          <w:bCs/>
          <w:color w:val="auto"/>
          <w:kern w:val="28"/>
          <w:sz w:val="32"/>
          <w:szCs w:val="32"/>
          <w:lang w:val="zh-CN"/>
        </w:rPr>
        <w:t>素养大赛</w:t>
      </w:r>
    </w:p>
    <w:p>
      <w:pPr>
        <w:spacing w:before="218" w:beforeLines="50"/>
        <w:ind w:firstLine="0" w:firstLineChars="0"/>
        <w:jc w:val="center"/>
        <w:rPr>
          <w:rFonts w:ascii="Times New Roman"/>
          <w:b/>
          <w:bCs/>
          <w:color w:val="auto"/>
          <w:kern w:val="28"/>
          <w:sz w:val="32"/>
          <w:szCs w:val="32"/>
          <w:lang w:val="zh-CN"/>
        </w:rPr>
      </w:pPr>
      <w:r>
        <w:rPr>
          <w:rFonts w:hint="eastAsia" w:ascii="Times New Roman"/>
          <w:b/>
          <w:bCs/>
          <w:color w:val="auto"/>
          <w:kern w:val="28"/>
          <w:sz w:val="32"/>
          <w:szCs w:val="32"/>
        </w:rPr>
        <w:t>低代码</w:t>
      </w:r>
      <w:r>
        <w:rPr>
          <w:rFonts w:ascii="Times New Roman"/>
          <w:b/>
          <w:bCs/>
          <w:color w:val="auto"/>
          <w:kern w:val="28"/>
          <w:sz w:val="32"/>
          <w:szCs w:val="32"/>
        </w:rPr>
        <w:t>编程</w:t>
      </w:r>
      <w:r>
        <w:rPr>
          <w:rFonts w:hint="eastAsia" w:ascii="Times New Roman"/>
          <w:b/>
          <w:bCs/>
          <w:color w:val="auto"/>
          <w:kern w:val="28"/>
          <w:sz w:val="32"/>
          <w:szCs w:val="32"/>
        </w:rPr>
        <w:t>赛道</w:t>
      </w:r>
      <w:r>
        <w:rPr>
          <w:rFonts w:ascii="Times New Roman"/>
          <w:b/>
          <w:bCs/>
          <w:color w:val="auto"/>
          <w:kern w:val="28"/>
          <w:sz w:val="32"/>
          <w:szCs w:val="32"/>
          <w:lang w:val="zh-CN"/>
        </w:rPr>
        <w:t>竞赛规程</w:t>
      </w:r>
    </w:p>
    <w:p>
      <w:pPr>
        <w:ind w:firstLine="420"/>
        <w:rPr>
          <w:rFonts w:ascii="Times New Roman"/>
          <w:color w:val="auto"/>
        </w:rPr>
      </w:pPr>
    </w:p>
    <w:p>
      <w:pPr>
        <w:ind w:firstLine="420"/>
        <w:rPr>
          <w:rFonts w:ascii="Times New Roman"/>
          <w:color w:val="auto"/>
        </w:rPr>
      </w:pPr>
      <w:r>
        <w:rPr>
          <w:rFonts w:hint="eastAsia" w:ascii="Times New Roman"/>
          <w:color w:val="auto"/>
        </w:rPr>
        <w:t>第十四届</w:t>
      </w:r>
      <w:r>
        <w:rPr>
          <w:rFonts w:ascii="Times New Roman"/>
          <w:color w:val="auto"/>
        </w:rPr>
        <w:t>全国大学生计算机应用能力与信息素养大赛</w:t>
      </w:r>
      <w:r>
        <w:rPr>
          <w:rFonts w:hint="eastAsia"/>
          <w:bCs/>
          <w:color w:val="auto"/>
        </w:rPr>
        <w:t>低代码编程赛道</w:t>
      </w:r>
      <w:r>
        <w:rPr>
          <w:rFonts w:ascii="Times New Roman"/>
          <w:color w:val="auto"/>
        </w:rPr>
        <w:t>竞赛规程。</w:t>
      </w:r>
    </w:p>
    <w:p>
      <w:pPr>
        <w:pStyle w:val="27"/>
        <w:spacing w:beforeLines="0" w:afterLines="0"/>
        <w:ind w:firstLine="420"/>
        <w:rPr>
          <w:color w:val="auto"/>
        </w:rPr>
      </w:pPr>
      <w:r>
        <w:rPr>
          <w:rFonts w:hint="eastAsia" w:ascii="宋体" w:hAnsi="宋体" w:cs="宋体"/>
          <w:color w:val="auto"/>
        </w:rPr>
        <w:t>随着科技创新和产业变革的脚步不断加快，低代码技术将是数字经济、数字化转型重要的基础设施，学习、掌握、应用前沿的低代码技术</w:t>
      </w:r>
      <w:r>
        <w:rPr>
          <w:rFonts w:hint="eastAsia" w:ascii="宋体" w:hAnsi="宋体" w:cs="宋体"/>
          <w:color w:val="auto"/>
          <w:lang w:eastAsia="zh-CN"/>
        </w:rPr>
        <w:t>，</w:t>
      </w:r>
      <w:r>
        <w:rPr>
          <w:rFonts w:hint="eastAsia" w:ascii="宋体" w:hAnsi="宋体" w:cs="宋体"/>
          <w:color w:val="auto"/>
        </w:rPr>
        <w:t>正成为数字时代的“必修课”。</w:t>
      </w:r>
      <w:r>
        <w:rPr>
          <w:rFonts w:hint="eastAsia"/>
          <w:bCs/>
          <w:color w:val="auto"/>
        </w:rPr>
        <w:t>低代码</w:t>
      </w:r>
      <w:r>
        <w:rPr>
          <w:rFonts w:hint="eastAsia"/>
          <w:bCs/>
          <w:color w:val="auto"/>
          <w:lang w:val="en-US" w:eastAsia="zh-CN"/>
        </w:rPr>
        <w:t>编</w:t>
      </w:r>
      <w:r>
        <w:rPr>
          <w:rFonts w:hint="eastAsia"/>
          <w:bCs/>
          <w:color w:val="auto"/>
        </w:rPr>
        <w:t>程</w:t>
      </w:r>
      <w:r>
        <w:rPr>
          <w:rFonts w:hint="eastAsia"/>
          <w:color w:val="auto"/>
        </w:rPr>
        <w:t>赛道</w:t>
      </w:r>
      <w:r>
        <w:rPr>
          <w:color w:val="auto"/>
        </w:rPr>
        <w:t>以电子信息产业发展的人才需求为依据，以低代码开发工程师岗位真实工作过程为载体，</w:t>
      </w:r>
      <w:r>
        <w:rPr>
          <w:rFonts w:hint="eastAsia"/>
          <w:color w:val="auto"/>
          <w:lang w:eastAsia="zh-CN"/>
        </w:rPr>
        <w:t>考查学生</w:t>
      </w:r>
      <w:r>
        <w:rPr>
          <w:rFonts w:hint="eastAsia" w:ascii="宋体" w:hAnsi="宋体" w:cs="宋体"/>
          <w:color w:val="auto"/>
        </w:rPr>
        <w:t>在信息化建设思路、数据应用与分析思维、软件工程过程管理等相关信息技术基础知识和实践技能，</w:t>
      </w:r>
      <w:r>
        <w:rPr>
          <w:color w:val="auto"/>
        </w:rPr>
        <w:t>提升学生解决实际问题的能力，</w:t>
      </w:r>
      <w:r>
        <w:rPr>
          <w:rFonts w:hint="eastAsia" w:ascii="宋体" w:hAnsi="宋体" w:cs="宋体"/>
          <w:color w:val="auto"/>
        </w:rPr>
        <w:t>以及快速应用新技术、探索新领域的创新能力。</w:t>
      </w:r>
      <w:r>
        <w:rPr>
          <w:color w:val="auto"/>
        </w:rPr>
        <w:t xml:space="preserve">提升学生的学习能力、协作能力、创新能力、计划能力等综合素质。 </w:t>
      </w:r>
    </w:p>
    <w:p>
      <w:pPr>
        <w:numPr>
          <w:ilvl w:val="0"/>
          <w:numId w:val="1"/>
        </w:numPr>
        <w:spacing w:before="109" w:beforeLines="25" w:after="109" w:afterLines="25"/>
        <w:ind w:firstLine="482"/>
        <w:rPr>
          <w:rFonts w:ascii="Times New Roman"/>
          <w:b/>
          <w:color w:val="auto"/>
          <w:sz w:val="24"/>
          <w:szCs w:val="24"/>
        </w:rPr>
      </w:pPr>
      <w:r>
        <w:rPr>
          <w:rFonts w:hint="eastAsia" w:ascii="Times New Roman"/>
          <w:b/>
          <w:color w:val="auto"/>
          <w:sz w:val="24"/>
          <w:szCs w:val="24"/>
        </w:rPr>
        <w:t>赛道简介</w:t>
      </w:r>
    </w:p>
    <w:p>
      <w:pPr>
        <w:pStyle w:val="27"/>
        <w:spacing w:beforeLines="0" w:afterLines="0"/>
        <w:ind w:firstLine="422"/>
        <w:rPr>
          <w:b/>
          <w:bCs/>
          <w:color w:val="auto"/>
        </w:rPr>
      </w:pPr>
      <w:r>
        <w:rPr>
          <w:rFonts w:hint="eastAsia"/>
          <w:b/>
          <w:bCs/>
          <w:color w:val="auto"/>
        </w:rPr>
        <w:t>低代码编程赛道：</w:t>
      </w:r>
      <w:r>
        <w:rPr>
          <w:rFonts w:hint="eastAsia"/>
          <w:color w:val="auto"/>
        </w:rPr>
        <w:t>本赛道旨在数字化转型背景下，考察选手产业认知能力、信息化意识、数字化思维、项目化逻辑等综合技能及素养，认知数字化转型方法论，掌握利用低代码解决行业实际问题的技术路径。竞赛命题涵盖业务需求分析、数据填报收集、数据模型构建、生产流程融合等环节，旨在培养选手快速应用新技术、探索新业务变革以及领域创新的能力。</w:t>
      </w:r>
    </w:p>
    <w:p>
      <w:pPr>
        <w:numPr>
          <w:ilvl w:val="0"/>
          <w:numId w:val="1"/>
        </w:numPr>
        <w:spacing w:before="109" w:beforeLines="25" w:after="109" w:afterLines="25"/>
        <w:ind w:firstLine="482"/>
        <w:rPr>
          <w:rFonts w:ascii="Times New Roman"/>
          <w:b/>
          <w:color w:val="auto"/>
          <w:sz w:val="24"/>
          <w:szCs w:val="24"/>
        </w:rPr>
      </w:pPr>
      <w:r>
        <w:rPr>
          <w:rFonts w:hint="eastAsia" w:ascii="Times New Roman"/>
          <w:b/>
          <w:color w:val="auto"/>
          <w:sz w:val="24"/>
          <w:szCs w:val="24"/>
        </w:rPr>
        <w:t>竞赛规则</w:t>
      </w:r>
    </w:p>
    <w:p>
      <w:pPr>
        <w:widowControl/>
        <w:shd w:val="clear" w:color="auto" w:fill="FFFFFF"/>
        <w:ind w:left="420" w:firstLine="0" w:firstLineChars="0"/>
        <w:jc w:val="left"/>
        <w:rPr>
          <w:rFonts w:ascii="Times New Roman"/>
          <w:color w:val="auto"/>
        </w:rPr>
      </w:pPr>
      <w:r>
        <w:rPr>
          <w:rFonts w:hint="eastAsia" w:ascii="Times New Roman"/>
          <w:color w:val="auto"/>
        </w:rPr>
        <w:t>阶段赛别：大赛</w:t>
      </w:r>
      <w:r>
        <w:rPr>
          <w:rFonts w:hint="eastAsia" w:ascii="Times New Roman"/>
          <w:color w:val="auto"/>
          <w:lang w:val="en-US" w:eastAsia="zh-CN"/>
        </w:rPr>
        <w:t>本赛道</w:t>
      </w:r>
      <w:r>
        <w:rPr>
          <w:rFonts w:hint="eastAsia" w:ascii="Times New Roman"/>
          <w:color w:val="auto"/>
        </w:rPr>
        <w:t>分为</w:t>
      </w:r>
      <w:r>
        <w:rPr>
          <w:rFonts w:hint="eastAsia" w:ascii="Times New Roman"/>
          <w:color w:val="auto"/>
          <w:lang w:val="en-US" w:eastAsia="zh-CN"/>
        </w:rPr>
        <w:t>初赛（</w:t>
      </w:r>
      <w:r>
        <w:rPr>
          <w:rFonts w:hint="eastAsia" w:ascii="Times New Roman"/>
          <w:color w:val="auto"/>
        </w:rPr>
        <w:t>院校赛</w:t>
      </w:r>
      <w:r>
        <w:rPr>
          <w:rFonts w:hint="eastAsia" w:ascii="Times New Roman"/>
          <w:color w:val="auto"/>
          <w:lang w:val="en-US" w:eastAsia="zh-CN"/>
        </w:rPr>
        <w:t>）</w:t>
      </w:r>
      <w:r>
        <w:rPr>
          <w:rFonts w:hint="eastAsia" w:ascii="Times New Roman"/>
          <w:color w:val="auto"/>
        </w:rPr>
        <w:t>、复赛、全国总决赛。</w:t>
      </w:r>
    </w:p>
    <w:p>
      <w:pPr>
        <w:numPr>
          <w:ilvl w:val="0"/>
          <w:numId w:val="2"/>
        </w:numPr>
        <w:ind w:firstLine="422"/>
        <w:rPr>
          <w:rFonts w:ascii="Times New Roman"/>
          <w:b/>
          <w:color w:val="auto"/>
        </w:rPr>
      </w:pPr>
      <w:r>
        <w:rPr>
          <w:rFonts w:hint="eastAsia" w:ascii="Times New Roman"/>
          <w:b/>
          <w:color w:val="auto"/>
        </w:rPr>
        <w:t>校赛</w:t>
      </w:r>
      <w:r>
        <w:rPr>
          <w:rFonts w:ascii="Times New Roman"/>
          <w:b/>
          <w:color w:val="auto"/>
        </w:rPr>
        <w:t>竞赛规则</w:t>
      </w:r>
    </w:p>
    <w:p>
      <w:pPr>
        <w:pStyle w:val="19"/>
        <w:numPr>
          <w:ilvl w:val="0"/>
          <w:numId w:val="3"/>
        </w:numPr>
        <w:ind w:firstLineChars="0"/>
        <w:rPr>
          <w:rFonts w:ascii="Times New Roman"/>
          <w:color w:val="auto"/>
        </w:rPr>
      </w:pPr>
      <w:r>
        <w:rPr>
          <w:rFonts w:hint="eastAsia" w:ascii="Times New Roman"/>
          <w:color w:val="auto"/>
        </w:rPr>
        <w:t>校赛为个人赛，</w:t>
      </w:r>
      <w:r>
        <w:rPr>
          <w:rFonts w:ascii="Times New Roman"/>
          <w:color w:val="auto"/>
        </w:rPr>
        <w:t>由参赛院校在各自学校自行组织</w:t>
      </w:r>
      <w:r>
        <w:rPr>
          <w:rFonts w:hint="eastAsia" w:ascii="Times New Roman"/>
          <w:color w:val="auto"/>
        </w:rPr>
        <w:t>；</w:t>
      </w:r>
    </w:p>
    <w:p>
      <w:pPr>
        <w:pStyle w:val="19"/>
        <w:numPr>
          <w:ilvl w:val="0"/>
          <w:numId w:val="3"/>
        </w:numPr>
        <w:ind w:firstLineChars="0"/>
        <w:rPr>
          <w:rFonts w:ascii="Times New Roman"/>
          <w:color w:val="auto"/>
        </w:rPr>
      </w:pPr>
      <w:r>
        <w:rPr>
          <w:rFonts w:ascii="Times New Roman"/>
          <w:color w:val="auto"/>
        </w:rPr>
        <w:t>利用</w:t>
      </w:r>
      <w:r>
        <w:rPr>
          <w:rFonts w:hAnsi="宋体" w:cs="宋体"/>
          <w:color w:val="auto"/>
          <w:spacing w:val="12"/>
        </w:rPr>
        <w:t>大赛</w:t>
      </w:r>
      <w:r>
        <w:rPr>
          <w:rFonts w:hint="eastAsia" w:hAnsi="宋体" w:cs="宋体"/>
          <w:color w:val="auto"/>
          <w:spacing w:val="12"/>
          <w:lang w:val="en-US" w:eastAsia="zh-CN"/>
        </w:rPr>
        <w:t>本赛道</w:t>
      </w:r>
      <w:r>
        <w:rPr>
          <w:rFonts w:hint="eastAsia" w:hAnsi="宋体" w:cs="宋体"/>
          <w:color w:val="auto"/>
          <w:spacing w:val="12"/>
        </w:rPr>
        <w:t>提供的平台—久其女娲低代码竞赛</w:t>
      </w:r>
      <w:r>
        <w:rPr>
          <w:rFonts w:hAnsi="宋体" w:cs="宋体"/>
          <w:color w:val="auto"/>
          <w:spacing w:val="12"/>
        </w:rPr>
        <w:t>平台</w:t>
      </w:r>
      <w:r>
        <w:rPr>
          <w:rFonts w:ascii="Times New Roman"/>
          <w:color w:val="auto"/>
        </w:rPr>
        <w:t>进行筛选</w:t>
      </w:r>
      <w:r>
        <w:rPr>
          <w:rFonts w:hint="eastAsia" w:ascii="Times New Roman"/>
          <w:color w:val="auto"/>
        </w:rPr>
        <w:t>，</w:t>
      </w:r>
      <w:r>
        <w:rPr>
          <w:rFonts w:ascii="Times New Roman"/>
          <w:color w:val="auto"/>
        </w:rPr>
        <w:t>全程上机操作，题型为操作题。</w:t>
      </w:r>
    </w:p>
    <w:p>
      <w:pPr>
        <w:pStyle w:val="19"/>
        <w:numPr>
          <w:ilvl w:val="0"/>
          <w:numId w:val="3"/>
        </w:numPr>
        <w:ind w:firstLineChars="0"/>
        <w:rPr>
          <w:rFonts w:ascii="Times New Roman"/>
          <w:color w:val="auto"/>
        </w:rPr>
      </w:pPr>
      <w:r>
        <w:rPr>
          <w:rFonts w:hint="eastAsia" w:ascii="Times New Roman"/>
          <w:color w:val="auto"/>
        </w:rPr>
        <w:t>比赛时长</w:t>
      </w:r>
      <w:r>
        <w:rPr>
          <w:rFonts w:ascii="Times New Roman"/>
          <w:color w:val="auto"/>
        </w:rPr>
        <w:t>2</w:t>
      </w:r>
      <w:r>
        <w:rPr>
          <w:rFonts w:hint="eastAsia" w:ascii="Times New Roman"/>
          <w:color w:val="auto"/>
        </w:rPr>
        <w:t>小时，参</w:t>
      </w:r>
      <w:r>
        <w:rPr>
          <w:rFonts w:ascii="Times New Roman"/>
          <w:color w:val="auto"/>
        </w:rPr>
        <w:t>赛</w:t>
      </w:r>
      <w:r>
        <w:rPr>
          <w:rFonts w:hint="eastAsia" w:ascii="Times New Roman"/>
          <w:color w:val="auto"/>
        </w:rPr>
        <w:t>选手根据要求完成任务，</w:t>
      </w:r>
      <w:r>
        <w:rPr>
          <w:rFonts w:hint="eastAsia" w:ascii="Times New Roman"/>
          <w:color w:val="auto"/>
          <w:lang w:val="en-US" w:eastAsia="zh-CN"/>
        </w:rPr>
        <w:t>系统</w:t>
      </w:r>
      <w:r>
        <w:rPr>
          <w:rFonts w:hint="eastAsia" w:ascii="Times New Roman"/>
          <w:color w:val="auto"/>
        </w:rPr>
        <w:t>自动阅卷及评分；</w:t>
      </w:r>
    </w:p>
    <w:p>
      <w:pPr>
        <w:pStyle w:val="19"/>
        <w:numPr>
          <w:ilvl w:val="0"/>
          <w:numId w:val="3"/>
        </w:numPr>
        <w:ind w:firstLineChars="0"/>
        <w:rPr>
          <w:rFonts w:ascii="Times New Roman"/>
          <w:color w:val="auto"/>
        </w:rPr>
      </w:pPr>
      <w:r>
        <w:rPr>
          <w:rFonts w:hint="eastAsia" w:ascii="Times New Roman"/>
          <w:color w:val="auto"/>
        </w:rPr>
        <w:t>校赛完赛人数不低于</w:t>
      </w:r>
      <w:r>
        <w:rPr>
          <w:rFonts w:ascii="Times New Roman"/>
          <w:color w:val="auto"/>
        </w:rPr>
        <w:t>30人，</w:t>
      </w:r>
      <w:r>
        <w:rPr>
          <w:rFonts w:hint="eastAsia" w:ascii="Times New Roman"/>
          <w:color w:val="auto"/>
        </w:rPr>
        <w:t>专业不限；</w:t>
      </w:r>
    </w:p>
    <w:p>
      <w:pPr>
        <w:pStyle w:val="19"/>
        <w:numPr>
          <w:ilvl w:val="0"/>
          <w:numId w:val="3"/>
        </w:numPr>
        <w:ind w:firstLineChars="0"/>
        <w:rPr>
          <w:rFonts w:ascii="Times New Roman"/>
          <w:color w:val="auto"/>
        </w:rPr>
      </w:pPr>
      <w:r>
        <w:rPr>
          <w:rFonts w:hint="eastAsia" w:ascii="Times New Roman"/>
          <w:color w:val="auto"/>
        </w:rPr>
        <w:t>院校赛确定组队参加复赛的名单，筛选2</w:t>
      </w:r>
      <w:r>
        <w:rPr>
          <w:rFonts w:ascii="Times New Roman"/>
          <w:color w:val="auto"/>
        </w:rPr>
        <w:t>-4</w:t>
      </w:r>
      <w:r>
        <w:rPr>
          <w:rFonts w:hint="eastAsia" w:ascii="Times New Roman"/>
          <w:color w:val="auto"/>
        </w:rPr>
        <w:t>组选手</w:t>
      </w:r>
      <w:r>
        <w:rPr>
          <w:rFonts w:ascii="Times New Roman"/>
          <w:color w:val="auto"/>
        </w:rPr>
        <w:t>晋级复赛</w:t>
      </w:r>
      <w:r>
        <w:rPr>
          <w:rFonts w:hint="eastAsia" w:ascii="Times New Roman"/>
          <w:color w:val="auto"/>
        </w:rPr>
        <w:t>；</w:t>
      </w:r>
    </w:p>
    <w:p>
      <w:pPr>
        <w:pStyle w:val="19"/>
        <w:numPr>
          <w:ilvl w:val="0"/>
          <w:numId w:val="3"/>
        </w:numPr>
        <w:ind w:firstLineChars="0"/>
        <w:rPr>
          <w:rFonts w:ascii="Times New Roman"/>
          <w:color w:val="auto"/>
        </w:rPr>
      </w:pPr>
      <w:r>
        <w:rPr>
          <w:rFonts w:hint="eastAsia" w:ascii="Times New Roman"/>
          <w:color w:val="auto"/>
        </w:rPr>
        <w:t>校赛</w:t>
      </w:r>
      <w:r>
        <w:rPr>
          <w:rFonts w:ascii="Times New Roman"/>
          <w:color w:val="auto"/>
        </w:rPr>
        <w:t>同一参赛选手不限报名赛项数量，依所在学校组织情况确定。</w:t>
      </w:r>
    </w:p>
    <w:p>
      <w:pPr>
        <w:numPr>
          <w:ilvl w:val="0"/>
          <w:numId w:val="2"/>
        </w:numPr>
        <w:ind w:firstLine="422"/>
        <w:rPr>
          <w:rFonts w:ascii="Times New Roman"/>
          <w:b/>
          <w:color w:val="auto"/>
        </w:rPr>
      </w:pPr>
      <w:r>
        <w:rPr>
          <w:rFonts w:ascii="Times New Roman"/>
          <w:b/>
          <w:color w:val="auto"/>
        </w:rPr>
        <w:t>复赛竞赛规则</w:t>
      </w:r>
    </w:p>
    <w:p>
      <w:pPr>
        <w:pStyle w:val="19"/>
        <w:numPr>
          <w:ilvl w:val="0"/>
          <w:numId w:val="4"/>
        </w:numPr>
        <w:ind w:firstLineChars="0"/>
        <w:rPr>
          <w:rFonts w:ascii="Times New Roman"/>
          <w:color w:val="auto"/>
        </w:rPr>
      </w:pPr>
      <w:r>
        <w:rPr>
          <w:rFonts w:hint="eastAsia" w:ascii="Times New Roman"/>
          <w:color w:val="auto"/>
        </w:rPr>
        <w:t>复赛为多区域多院校共同比赛，形式为团队赛，不计选手个人成绩，统计参赛队的总成绩并进行排序；</w:t>
      </w:r>
    </w:p>
    <w:p>
      <w:pPr>
        <w:pStyle w:val="19"/>
        <w:numPr>
          <w:ilvl w:val="0"/>
          <w:numId w:val="4"/>
        </w:numPr>
        <w:ind w:firstLineChars="0"/>
        <w:rPr>
          <w:rFonts w:ascii="Times New Roman"/>
          <w:color w:val="auto"/>
        </w:rPr>
      </w:pPr>
      <w:r>
        <w:rPr>
          <w:rFonts w:hint="eastAsia" w:ascii="Times New Roman"/>
          <w:color w:val="auto"/>
        </w:rPr>
        <w:t>竞赛由各院校通过校赛筛选参赛；</w:t>
      </w:r>
    </w:p>
    <w:p>
      <w:pPr>
        <w:pStyle w:val="19"/>
        <w:numPr>
          <w:ilvl w:val="0"/>
          <w:numId w:val="4"/>
        </w:numPr>
        <w:ind w:firstLineChars="0"/>
        <w:rPr>
          <w:rFonts w:ascii="Times New Roman"/>
          <w:color w:val="auto"/>
        </w:rPr>
      </w:pPr>
      <w:r>
        <w:rPr>
          <w:rFonts w:hint="eastAsia" w:ascii="Times New Roman"/>
          <w:color w:val="auto"/>
        </w:rPr>
        <w:t>每个</w:t>
      </w:r>
      <w:r>
        <w:rPr>
          <w:rFonts w:hint="eastAsia" w:ascii="Times New Roman"/>
          <w:color w:val="auto"/>
          <w:lang w:val="en-US" w:eastAsia="zh-CN"/>
        </w:rPr>
        <w:t>参赛</w:t>
      </w:r>
      <w:r>
        <w:rPr>
          <w:rFonts w:hint="eastAsia" w:ascii="Times New Roman"/>
          <w:color w:val="auto"/>
        </w:rPr>
        <w:t>团队由3名学生和1</w:t>
      </w:r>
      <w:r>
        <w:rPr>
          <w:rFonts w:ascii="Times New Roman"/>
          <w:color w:val="auto"/>
        </w:rPr>
        <w:t>-2</w:t>
      </w:r>
      <w:r>
        <w:rPr>
          <w:rFonts w:hint="eastAsia" w:ascii="Times New Roman"/>
          <w:color w:val="auto"/>
        </w:rPr>
        <w:t>名指导老师组成，3名选手在</w:t>
      </w:r>
      <w:r>
        <w:rPr>
          <w:rFonts w:hint="eastAsia" w:ascii="Times New Roman"/>
          <w:color w:val="auto"/>
          <w:lang w:val="en-US" w:eastAsia="zh-CN"/>
        </w:rPr>
        <w:t>竞赛</w:t>
      </w:r>
      <w:r>
        <w:rPr>
          <w:rFonts w:hint="eastAsia" w:ascii="Times New Roman"/>
          <w:color w:val="auto"/>
        </w:rPr>
        <w:t>现场按照大赛任务要求，自行分工，相互配合完成</w:t>
      </w:r>
      <w:r>
        <w:rPr>
          <w:rFonts w:hint="eastAsia" w:ascii="Times New Roman"/>
          <w:color w:val="auto"/>
          <w:lang w:val="en-US" w:eastAsia="zh-CN"/>
        </w:rPr>
        <w:t>竞</w:t>
      </w:r>
      <w:r>
        <w:rPr>
          <w:rFonts w:hint="eastAsia" w:ascii="Times New Roman"/>
          <w:color w:val="auto"/>
        </w:rPr>
        <w:t>赛任务；</w:t>
      </w:r>
    </w:p>
    <w:p>
      <w:pPr>
        <w:pStyle w:val="19"/>
        <w:numPr>
          <w:ilvl w:val="0"/>
          <w:numId w:val="4"/>
        </w:numPr>
        <w:ind w:firstLineChars="0"/>
        <w:rPr>
          <w:rFonts w:ascii="Times New Roman"/>
          <w:color w:val="auto"/>
        </w:rPr>
      </w:pPr>
      <w:r>
        <w:rPr>
          <w:rFonts w:hint="eastAsia" w:ascii="Times New Roman"/>
          <w:color w:val="auto"/>
        </w:rPr>
        <w:t>复赛为区域统一命题，</w:t>
      </w:r>
      <w:r>
        <w:rPr>
          <w:rFonts w:ascii="Times New Roman"/>
          <w:color w:val="auto"/>
        </w:rPr>
        <w:t>现场</w:t>
      </w:r>
      <w:r>
        <w:rPr>
          <w:rFonts w:hint="eastAsia" w:ascii="Times New Roman"/>
          <w:color w:val="auto"/>
        </w:rPr>
        <w:t>上机操作，比赛时长为</w:t>
      </w:r>
      <w:r>
        <w:rPr>
          <w:rFonts w:ascii="Times New Roman"/>
          <w:color w:val="auto"/>
        </w:rPr>
        <w:t>4</w:t>
      </w:r>
      <w:r>
        <w:rPr>
          <w:rFonts w:hint="eastAsia" w:ascii="Times New Roman"/>
          <w:color w:val="auto"/>
        </w:rPr>
        <w:t>小时，参</w:t>
      </w:r>
      <w:r>
        <w:rPr>
          <w:rFonts w:ascii="Times New Roman"/>
          <w:color w:val="auto"/>
        </w:rPr>
        <w:t>赛选手根据要求</w:t>
      </w:r>
      <w:r>
        <w:rPr>
          <w:rFonts w:hint="eastAsia" w:ascii="Times New Roman"/>
          <w:color w:val="auto"/>
        </w:rPr>
        <w:t>利用</w:t>
      </w:r>
      <w:r>
        <w:rPr>
          <w:rFonts w:hint="eastAsia" w:hAnsi="宋体" w:cs="宋体"/>
          <w:color w:val="auto"/>
          <w:spacing w:val="12"/>
        </w:rPr>
        <w:t>久其女娲低代码竞赛</w:t>
      </w:r>
      <w:r>
        <w:rPr>
          <w:rFonts w:hint="eastAsia" w:ascii="Times New Roman"/>
          <w:color w:val="auto"/>
        </w:rPr>
        <w:t>平台</w:t>
      </w:r>
      <w:r>
        <w:rPr>
          <w:rFonts w:ascii="Times New Roman"/>
          <w:color w:val="auto"/>
        </w:rPr>
        <w:t>完成赛题</w:t>
      </w:r>
      <w:r>
        <w:rPr>
          <w:rFonts w:hint="eastAsia" w:ascii="Times New Roman"/>
          <w:color w:val="auto"/>
        </w:rPr>
        <w:t>；</w:t>
      </w:r>
    </w:p>
    <w:p>
      <w:pPr>
        <w:pStyle w:val="19"/>
        <w:numPr>
          <w:ilvl w:val="0"/>
          <w:numId w:val="4"/>
        </w:numPr>
        <w:ind w:firstLineChars="0"/>
        <w:rPr>
          <w:rFonts w:ascii="Times New Roman"/>
          <w:color w:val="auto"/>
        </w:rPr>
      </w:pPr>
      <w:r>
        <w:rPr>
          <w:rFonts w:hint="eastAsia" w:ascii="Times New Roman"/>
          <w:color w:val="auto"/>
        </w:rPr>
        <w:t>成绩由评委人工判分，</w:t>
      </w:r>
      <w:r>
        <w:rPr>
          <w:rFonts w:hint="eastAsia" w:hAnsi="宋体" w:cs="宋体"/>
          <w:color w:val="auto"/>
          <w:spacing w:val="6"/>
        </w:rPr>
        <w:t>评委按照评审规则，以实名制独立对</w:t>
      </w:r>
      <w:r>
        <w:rPr>
          <w:rFonts w:hint="eastAsia" w:hAnsi="宋体" w:cs="宋体"/>
          <w:color w:val="auto"/>
          <w:spacing w:val="6"/>
          <w:lang w:val="en-US" w:eastAsia="zh-CN"/>
        </w:rPr>
        <w:t>竞赛</w:t>
      </w:r>
      <w:r>
        <w:rPr>
          <w:rFonts w:hint="eastAsia" w:hAnsi="宋体" w:cs="宋体"/>
          <w:color w:val="auto"/>
          <w:spacing w:val="6"/>
        </w:rPr>
        <w:t>项目进行评分</w:t>
      </w:r>
      <w:r>
        <w:rPr>
          <w:rFonts w:hint="eastAsia" w:ascii="Times New Roman"/>
          <w:color w:val="auto"/>
        </w:rPr>
        <w:t>；</w:t>
      </w:r>
    </w:p>
    <w:p>
      <w:pPr>
        <w:pStyle w:val="19"/>
        <w:numPr>
          <w:ilvl w:val="0"/>
          <w:numId w:val="4"/>
        </w:numPr>
        <w:ind w:firstLineChars="0"/>
        <w:rPr>
          <w:rFonts w:ascii="Times New Roman"/>
          <w:color w:val="auto"/>
        </w:rPr>
      </w:pPr>
      <w:r>
        <w:rPr>
          <w:rFonts w:hint="eastAsia" w:ascii="Times New Roman"/>
          <w:color w:val="auto"/>
        </w:rPr>
        <w:t>各区域</w:t>
      </w:r>
      <w:r>
        <w:rPr>
          <w:rFonts w:ascii="Times New Roman"/>
          <w:color w:val="auto"/>
        </w:rPr>
        <w:t>复赛</w:t>
      </w:r>
      <w:r>
        <w:rPr>
          <w:rFonts w:hint="eastAsia" w:ascii="Times New Roman"/>
          <w:color w:val="auto"/>
        </w:rPr>
        <w:t>成绩排名前1</w:t>
      </w:r>
      <w:r>
        <w:rPr>
          <w:rFonts w:ascii="Times New Roman"/>
          <w:color w:val="auto"/>
        </w:rPr>
        <w:t>5</w:t>
      </w:r>
      <w:r>
        <w:rPr>
          <w:rFonts w:hint="eastAsia" w:ascii="Times New Roman"/>
          <w:color w:val="auto"/>
        </w:rPr>
        <w:t>的队伍</w:t>
      </w:r>
      <w:r>
        <w:rPr>
          <w:rFonts w:ascii="Times New Roman"/>
          <w:color w:val="auto"/>
        </w:rPr>
        <w:t>可晋级决赛</w:t>
      </w:r>
      <w:r>
        <w:rPr>
          <w:rFonts w:hint="eastAsia" w:ascii="Times New Roman"/>
          <w:color w:val="auto"/>
        </w:rPr>
        <w:t>；</w:t>
      </w:r>
    </w:p>
    <w:p>
      <w:pPr>
        <w:pStyle w:val="19"/>
        <w:numPr>
          <w:ilvl w:val="0"/>
          <w:numId w:val="4"/>
        </w:numPr>
        <w:ind w:firstLineChars="0"/>
        <w:rPr>
          <w:rFonts w:ascii="Times New Roman"/>
          <w:color w:val="auto"/>
        </w:rPr>
      </w:pPr>
      <w:r>
        <w:rPr>
          <w:rFonts w:hint="eastAsia" w:ascii="Times New Roman"/>
          <w:color w:val="auto"/>
        </w:rPr>
        <w:t>各区域复赛按照成绩单独评选出一</w:t>
      </w:r>
      <w:r>
        <w:rPr>
          <w:rFonts w:ascii="Times New Roman"/>
          <w:color w:val="auto"/>
        </w:rPr>
        <w:t>、二、三等奖获奖名单</w:t>
      </w:r>
      <w:r>
        <w:rPr>
          <w:rFonts w:hint="eastAsia" w:ascii="Times New Roman"/>
          <w:color w:val="auto"/>
        </w:rPr>
        <w:t>。</w:t>
      </w:r>
      <w:r>
        <w:rPr>
          <w:rFonts w:hAnsi="宋体"/>
          <w:color w:val="auto"/>
        </w:rPr>
        <w:t>一等奖，获奖人数为参加</w:t>
      </w:r>
      <w:r>
        <w:rPr>
          <w:rFonts w:hint="eastAsia" w:hAnsi="宋体"/>
          <w:color w:val="auto"/>
        </w:rPr>
        <w:t>该区域</w:t>
      </w:r>
      <w:r>
        <w:rPr>
          <w:rFonts w:hAnsi="宋体"/>
          <w:color w:val="auto"/>
        </w:rPr>
        <w:t>复赛总人数的10%</w:t>
      </w:r>
      <w:r>
        <w:rPr>
          <w:rFonts w:hint="eastAsia" w:hAnsi="宋体"/>
          <w:color w:val="auto"/>
        </w:rPr>
        <w:t>；二等奖，</w:t>
      </w:r>
      <w:r>
        <w:rPr>
          <w:rFonts w:hAnsi="宋体"/>
          <w:color w:val="auto"/>
        </w:rPr>
        <w:t>获奖人数为参加</w:t>
      </w:r>
      <w:r>
        <w:rPr>
          <w:rFonts w:hint="eastAsia" w:hAnsi="宋体"/>
          <w:color w:val="auto"/>
        </w:rPr>
        <w:t>该区域</w:t>
      </w:r>
      <w:r>
        <w:rPr>
          <w:rFonts w:hAnsi="宋体"/>
          <w:color w:val="auto"/>
        </w:rPr>
        <w:t>复赛总人数的20%</w:t>
      </w:r>
      <w:r>
        <w:rPr>
          <w:rFonts w:hint="eastAsia" w:ascii="Times New Roman"/>
          <w:color w:val="auto"/>
        </w:rPr>
        <w:t>；</w:t>
      </w:r>
      <w:r>
        <w:rPr>
          <w:rFonts w:hint="eastAsia" w:hAnsi="宋体"/>
          <w:color w:val="auto"/>
        </w:rPr>
        <w:t>二等奖，</w:t>
      </w:r>
      <w:r>
        <w:rPr>
          <w:rFonts w:hAnsi="宋体"/>
          <w:color w:val="auto"/>
        </w:rPr>
        <w:t>获奖人数为参加</w:t>
      </w:r>
      <w:r>
        <w:rPr>
          <w:rFonts w:hint="eastAsia" w:hAnsi="宋体"/>
          <w:color w:val="auto"/>
        </w:rPr>
        <w:t>该区域</w:t>
      </w:r>
      <w:r>
        <w:rPr>
          <w:rFonts w:hAnsi="宋体"/>
          <w:color w:val="auto"/>
        </w:rPr>
        <w:t>复赛总人数的30%</w:t>
      </w:r>
      <w:r>
        <w:rPr>
          <w:rFonts w:hint="eastAsia" w:ascii="Times New Roman"/>
          <w:color w:val="auto"/>
        </w:rPr>
        <w:t>；</w:t>
      </w:r>
    </w:p>
    <w:p>
      <w:pPr>
        <w:pStyle w:val="19"/>
        <w:numPr>
          <w:ilvl w:val="0"/>
          <w:numId w:val="4"/>
        </w:numPr>
        <w:ind w:firstLineChars="0"/>
        <w:rPr>
          <w:rFonts w:ascii="Times New Roman"/>
          <w:color w:val="auto"/>
        </w:rPr>
      </w:pPr>
      <w:r>
        <w:rPr>
          <w:rFonts w:ascii="Times New Roman"/>
          <w:color w:val="auto"/>
        </w:rPr>
        <w:t>参加</w:t>
      </w:r>
      <w:r>
        <w:rPr>
          <w:rFonts w:hint="eastAsia" w:ascii="Times New Roman"/>
          <w:color w:val="auto"/>
        </w:rPr>
        <w:t>复赛</w:t>
      </w:r>
      <w:r>
        <w:rPr>
          <w:rFonts w:ascii="Times New Roman"/>
          <w:color w:val="auto"/>
        </w:rPr>
        <w:t>人数低于3名选手的</w:t>
      </w:r>
      <w:r>
        <w:rPr>
          <w:rFonts w:hint="eastAsia" w:ascii="Times New Roman"/>
          <w:color w:val="auto"/>
          <w:lang w:val="en-US" w:eastAsia="zh-CN"/>
        </w:rPr>
        <w:t>院校</w:t>
      </w:r>
      <w:r>
        <w:rPr>
          <w:rFonts w:ascii="Times New Roman"/>
          <w:color w:val="auto"/>
        </w:rPr>
        <w:t>不参与院校团体奖的评选。</w:t>
      </w:r>
    </w:p>
    <w:p>
      <w:pPr>
        <w:numPr>
          <w:ilvl w:val="0"/>
          <w:numId w:val="2"/>
        </w:numPr>
        <w:ind w:firstLine="422"/>
        <w:rPr>
          <w:rFonts w:ascii="Times New Roman"/>
          <w:b/>
          <w:color w:val="auto"/>
        </w:rPr>
      </w:pPr>
      <w:r>
        <w:rPr>
          <w:rFonts w:ascii="Times New Roman"/>
          <w:b/>
          <w:color w:val="auto"/>
        </w:rPr>
        <w:t>决赛竞赛规则</w:t>
      </w:r>
    </w:p>
    <w:p>
      <w:pPr>
        <w:pStyle w:val="19"/>
        <w:numPr>
          <w:ilvl w:val="0"/>
          <w:numId w:val="5"/>
        </w:numPr>
        <w:ind w:firstLineChars="0"/>
        <w:rPr>
          <w:rFonts w:ascii="Times New Roman"/>
          <w:color w:val="auto"/>
        </w:rPr>
      </w:pPr>
      <w:r>
        <w:rPr>
          <w:rFonts w:hint="eastAsia" w:ascii="Times New Roman"/>
          <w:color w:val="auto"/>
        </w:rPr>
        <w:t>全国总决赛</w:t>
      </w:r>
      <w:r>
        <w:rPr>
          <w:rFonts w:ascii="Times New Roman"/>
          <w:color w:val="auto"/>
        </w:rPr>
        <w:t>为</w:t>
      </w:r>
      <w:r>
        <w:rPr>
          <w:rFonts w:hint="eastAsia" w:ascii="Times New Roman"/>
          <w:color w:val="auto"/>
        </w:rPr>
        <w:t>团队赛，不计选手个人成绩，统计参赛队的总成绩并进行排序；</w:t>
      </w:r>
    </w:p>
    <w:p>
      <w:pPr>
        <w:pStyle w:val="19"/>
        <w:numPr>
          <w:ilvl w:val="0"/>
          <w:numId w:val="5"/>
        </w:numPr>
        <w:ind w:firstLineChars="0"/>
        <w:rPr>
          <w:rFonts w:ascii="Times New Roman"/>
          <w:color w:val="auto"/>
        </w:rPr>
      </w:pPr>
      <w:r>
        <w:rPr>
          <w:rFonts w:hint="eastAsia" w:ascii="Times New Roman"/>
          <w:color w:val="auto"/>
        </w:rPr>
        <w:t>竞赛由各院校通过复赛筛选参赛；</w:t>
      </w:r>
    </w:p>
    <w:p>
      <w:pPr>
        <w:pStyle w:val="19"/>
        <w:numPr>
          <w:ilvl w:val="0"/>
          <w:numId w:val="5"/>
        </w:numPr>
        <w:ind w:firstLineChars="0"/>
        <w:rPr>
          <w:rFonts w:ascii="Times New Roman"/>
          <w:color w:val="auto"/>
        </w:rPr>
      </w:pPr>
      <w:r>
        <w:rPr>
          <w:rFonts w:hint="eastAsia" w:ascii="Times New Roman"/>
          <w:color w:val="auto"/>
        </w:rPr>
        <w:t>每个</w:t>
      </w:r>
      <w:r>
        <w:rPr>
          <w:rFonts w:hint="eastAsia" w:ascii="Times New Roman"/>
          <w:color w:val="auto"/>
          <w:lang w:val="en-US" w:eastAsia="zh-CN"/>
        </w:rPr>
        <w:t>参赛</w:t>
      </w:r>
      <w:r>
        <w:rPr>
          <w:rFonts w:hint="eastAsia" w:ascii="Times New Roman"/>
          <w:color w:val="auto"/>
        </w:rPr>
        <w:t>团队由3名学生和1</w:t>
      </w:r>
      <w:r>
        <w:rPr>
          <w:rFonts w:ascii="Times New Roman"/>
          <w:color w:val="auto"/>
        </w:rPr>
        <w:t>-2</w:t>
      </w:r>
      <w:r>
        <w:rPr>
          <w:rFonts w:hint="eastAsia" w:ascii="Times New Roman"/>
          <w:color w:val="auto"/>
        </w:rPr>
        <w:t>名指导老师组成，3名选手在</w:t>
      </w:r>
      <w:r>
        <w:rPr>
          <w:rFonts w:hint="eastAsia" w:ascii="Times New Roman"/>
          <w:color w:val="auto"/>
          <w:lang w:val="en-US" w:eastAsia="zh-CN"/>
        </w:rPr>
        <w:t>竞</w:t>
      </w:r>
      <w:r>
        <w:rPr>
          <w:rFonts w:hint="eastAsia" w:ascii="Times New Roman"/>
          <w:color w:val="auto"/>
        </w:rPr>
        <w:t>赛现场按照大赛任务要求，自行分工，相互配合完成</w:t>
      </w:r>
      <w:r>
        <w:rPr>
          <w:rFonts w:hint="eastAsia" w:ascii="Times New Roman"/>
          <w:color w:val="auto"/>
          <w:lang w:val="en-US" w:eastAsia="zh-CN"/>
        </w:rPr>
        <w:t>竞</w:t>
      </w:r>
      <w:r>
        <w:rPr>
          <w:rFonts w:hint="eastAsia" w:ascii="Times New Roman"/>
          <w:color w:val="auto"/>
        </w:rPr>
        <w:t>赛任务；</w:t>
      </w:r>
    </w:p>
    <w:p>
      <w:pPr>
        <w:pStyle w:val="19"/>
        <w:numPr>
          <w:ilvl w:val="0"/>
          <w:numId w:val="5"/>
        </w:numPr>
        <w:ind w:firstLineChars="0"/>
        <w:rPr>
          <w:rFonts w:ascii="Times New Roman"/>
          <w:color w:val="auto"/>
        </w:rPr>
      </w:pPr>
      <w:r>
        <w:rPr>
          <w:rFonts w:hint="eastAsia" w:ascii="Times New Roman"/>
          <w:color w:val="auto"/>
          <w:lang w:val="en-US" w:eastAsia="zh-CN"/>
        </w:rPr>
        <w:t>决赛</w:t>
      </w:r>
      <w:r>
        <w:rPr>
          <w:rFonts w:hint="eastAsia" w:ascii="Times New Roman"/>
          <w:color w:val="auto"/>
        </w:rPr>
        <w:t>全国统一命题，</w:t>
      </w:r>
      <w:r>
        <w:rPr>
          <w:rFonts w:ascii="Times New Roman"/>
          <w:color w:val="auto"/>
        </w:rPr>
        <w:t>现场</w:t>
      </w:r>
      <w:r>
        <w:rPr>
          <w:rFonts w:hint="eastAsia" w:ascii="Times New Roman"/>
          <w:color w:val="auto"/>
        </w:rPr>
        <w:t>上机操作，比赛时长为</w:t>
      </w:r>
      <w:r>
        <w:rPr>
          <w:rFonts w:ascii="Times New Roman"/>
          <w:color w:val="auto"/>
        </w:rPr>
        <w:t>6</w:t>
      </w:r>
      <w:r>
        <w:rPr>
          <w:rFonts w:hint="eastAsia" w:ascii="Times New Roman"/>
          <w:color w:val="auto"/>
        </w:rPr>
        <w:t>小时，参</w:t>
      </w:r>
      <w:r>
        <w:rPr>
          <w:rFonts w:ascii="Times New Roman"/>
          <w:color w:val="auto"/>
        </w:rPr>
        <w:t>赛选手根据要求</w:t>
      </w:r>
      <w:r>
        <w:rPr>
          <w:rFonts w:hint="eastAsia" w:ascii="Times New Roman"/>
          <w:color w:val="auto"/>
        </w:rPr>
        <w:t>利用</w:t>
      </w:r>
      <w:r>
        <w:rPr>
          <w:rFonts w:hint="eastAsia" w:hAnsi="宋体" w:cs="宋体"/>
          <w:color w:val="auto"/>
          <w:spacing w:val="12"/>
        </w:rPr>
        <w:t>久其女娲低代码竞赛</w:t>
      </w:r>
      <w:r>
        <w:rPr>
          <w:rFonts w:hint="eastAsia" w:ascii="Times New Roman"/>
          <w:color w:val="auto"/>
        </w:rPr>
        <w:t>平台</w:t>
      </w:r>
      <w:r>
        <w:rPr>
          <w:rFonts w:ascii="Times New Roman"/>
          <w:color w:val="auto"/>
        </w:rPr>
        <w:t>完成赛题</w:t>
      </w:r>
      <w:r>
        <w:rPr>
          <w:rFonts w:hint="eastAsia" w:ascii="Times New Roman"/>
          <w:color w:val="auto"/>
        </w:rPr>
        <w:t>；</w:t>
      </w:r>
    </w:p>
    <w:p>
      <w:pPr>
        <w:pStyle w:val="19"/>
        <w:numPr>
          <w:ilvl w:val="0"/>
          <w:numId w:val="5"/>
        </w:numPr>
        <w:ind w:firstLineChars="0"/>
        <w:rPr>
          <w:rFonts w:ascii="Times New Roman"/>
          <w:color w:val="auto"/>
        </w:rPr>
      </w:pPr>
      <w:r>
        <w:rPr>
          <w:rFonts w:hint="eastAsia" w:ascii="Times New Roman"/>
          <w:color w:val="auto"/>
        </w:rPr>
        <w:t>竞赛平台自动评分，筛选</w:t>
      </w:r>
      <w:r>
        <w:rPr>
          <w:rFonts w:ascii="Times New Roman"/>
          <w:color w:val="auto"/>
        </w:rPr>
        <w:t>50%</w:t>
      </w:r>
      <w:r>
        <w:rPr>
          <w:rFonts w:hint="eastAsia" w:ascii="Times New Roman"/>
          <w:color w:val="auto"/>
        </w:rPr>
        <w:t>的队伍进行现场答辩。</w:t>
      </w:r>
      <w:r>
        <w:rPr>
          <w:rFonts w:hint="eastAsia" w:hAnsi="宋体" w:cs="宋体"/>
          <w:color w:val="auto"/>
          <w:spacing w:val="6"/>
        </w:rPr>
        <w:t>参加答辩的项目，由参赛选手按抽签顺序依次介绍和演示</w:t>
      </w:r>
      <w:r>
        <w:rPr>
          <w:rFonts w:hint="eastAsia" w:hAnsi="宋体" w:cs="宋体"/>
          <w:color w:val="auto"/>
          <w:spacing w:val="6"/>
          <w:lang w:val="en-US" w:eastAsia="zh-CN"/>
        </w:rPr>
        <w:t>参赛</w:t>
      </w:r>
      <w:r>
        <w:rPr>
          <w:rFonts w:hint="eastAsia" w:hAnsi="宋体" w:cs="宋体"/>
          <w:color w:val="auto"/>
          <w:spacing w:val="6"/>
        </w:rPr>
        <w:t>项目，评委提问，点评并打分。每个项目不超过 10分钟，其中</w:t>
      </w:r>
      <w:r>
        <w:rPr>
          <w:rFonts w:hint="eastAsia" w:hAnsi="宋体" w:cs="宋体"/>
          <w:color w:val="auto"/>
          <w:spacing w:val="6"/>
          <w:lang w:val="en-US" w:eastAsia="zh-CN"/>
        </w:rPr>
        <w:t>参赛</w:t>
      </w:r>
      <w:r>
        <w:rPr>
          <w:rFonts w:hint="eastAsia" w:hAnsi="宋体" w:cs="宋体"/>
          <w:color w:val="auto"/>
          <w:spacing w:val="6"/>
        </w:rPr>
        <w:t>项目演示和介绍6分钟，评委提问答辩4分钟</w:t>
      </w:r>
      <w:r>
        <w:rPr>
          <w:rFonts w:hAnsi="宋体" w:cs="宋体"/>
          <w:color w:val="auto"/>
          <w:spacing w:val="6"/>
        </w:rPr>
        <w:t>。</w:t>
      </w:r>
    </w:p>
    <w:p>
      <w:pPr>
        <w:pStyle w:val="19"/>
        <w:numPr>
          <w:ilvl w:val="0"/>
          <w:numId w:val="5"/>
        </w:numPr>
        <w:ind w:firstLineChars="0"/>
        <w:rPr>
          <w:rFonts w:ascii="Times New Roman"/>
          <w:color w:val="auto"/>
        </w:rPr>
      </w:pPr>
      <w:r>
        <w:rPr>
          <w:rFonts w:hint="eastAsia" w:ascii="Times New Roman"/>
          <w:color w:val="auto"/>
        </w:rPr>
        <w:t>根据现场作品演示和答辩情况，</w:t>
      </w:r>
      <w:r>
        <w:rPr>
          <w:rFonts w:hint="eastAsia" w:hAnsi="宋体" w:cs="宋体"/>
          <w:color w:val="auto"/>
          <w:spacing w:val="6"/>
        </w:rPr>
        <w:t>评委按照评审规则，以实名制独立对</w:t>
      </w:r>
      <w:r>
        <w:rPr>
          <w:rFonts w:hint="eastAsia" w:hAnsi="宋体" w:cs="宋体"/>
          <w:color w:val="auto"/>
          <w:spacing w:val="6"/>
          <w:lang w:val="en-US" w:eastAsia="zh-CN"/>
        </w:rPr>
        <w:t>参赛</w:t>
      </w:r>
      <w:r>
        <w:rPr>
          <w:rFonts w:hint="eastAsia" w:hAnsi="宋体" w:cs="宋体"/>
          <w:color w:val="auto"/>
          <w:spacing w:val="6"/>
        </w:rPr>
        <w:t>项目进行评分。根据参赛项目得分的排序，</w:t>
      </w:r>
      <w:r>
        <w:rPr>
          <w:rFonts w:hint="eastAsia" w:ascii="Times New Roman"/>
          <w:color w:val="auto"/>
        </w:rPr>
        <w:t>分别评出一、二、三等</w:t>
      </w:r>
      <w:r>
        <w:rPr>
          <w:rFonts w:ascii="Times New Roman"/>
          <w:color w:val="auto"/>
        </w:rPr>
        <w:t>奖项并颁发奖励</w:t>
      </w:r>
      <w:r>
        <w:rPr>
          <w:rFonts w:hint="eastAsia" w:hAnsi="宋体" w:cs="宋体"/>
          <w:color w:val="auto"/>
          <w:spacing w:val="6"/>
        </w:rPr>
        <w:t>；</w:t>
      </w:r>
    </w:p>
    <w:p>
      <w:pPr>
        <w:numPr>
          <w:ilvl w:val="0"/>
          <w:numId w:val="1"/>
        </w:numPr>
        <w:spacing w:before="109" w:beforeLines="25" w:after="109" w:afterLines="25"/>
        <w:ind w:firstLine="482"/>
        <w:rPr>
          <w:rFonts w:ascii="Times New Roman"/>
          <w:b/>
          <w:color w:val="auto"/>
          <w:sz w:val="24"/>
          <w:szCs w:val="24"/>
        </w:rPr>
      </w:pPr>
      <w:r>
        <w:rPr>
          <w:rFonts w:hint="eastAsia" w:ascii="Times New Roman"/>
          <w:b/>
          <w:color w:val="auto"/>
          <w:sz w:val="24"/>
          <w:szCs w:val="24"/>
        </w:rPr>
        <w:t>竞赛内容</w:t>
      </w:r>
    </w:p>
    <w:p>
      <w:pPr>
        <w:numPr>
          <w:ilvl w:val="0"/>
          <w:numId w:val="6"/>
        </w:numPr>
        <w:ind w:firstLineChars="0"/>
        <w:rPr>
          <w:rFonts w:ascii="Times New Roman"/>
          <w:color w:val="auto"/>
        </w:rPr>
      </w:pPr>
      <w:r>
        <w:rPr>
          <w:rFonts w:hint="eastAsia" w:ascii="Times New Roman"/>
          <w:color w:val="auto"/>
        </w:rPr>
        <w:t>校赛：</w:t>
      </w:r>
    </w:p>
    <w:p>
      <w:pPr>
        <w:ind w:left="400" w:firstLine="420"/>
        <w:rPr>
          <w:rFonts w:ascii="Times New Roman"/>
          <w:color w:val="auto"/>
          <w:lang w:eastAsia="zh-Hans"/>
        </w:rPr>
      </w:pPr>
      <w:r>
        <w:rPr>
          <w:rFonts w:ascii="Times New Roman"/>
          <w:color w:val="auto"/>
        </w:rPr>
        <w:t>参赛队伍参照软件工程流程及规范，阅读《项目任务》，根据项目需求，完成一个具备业务流程的项目</w:t>
      </w:r>
      <w:r>
        <w:rPr>
          <w:rFonts w:hint="eastAsia" w:ascii="Times New Roman"/>
          <w:color w:val="auto"/>
        </w:rPr>
        <w:t>，</w:t>
      </w:r>
      <w:r>
        <w:rPr>
          <w:rFonts w:hint="eastAsia" w:ascii="Times New Roman"/>
          <w:color w:val="auto"/>
          <w:lang w:eastAsia="zh-Hans"/>
        </w:rPr>
        <w:t>在完成功能开发之后，使用系统提供的完成答题功能，生成学生的答题情况。</w:t>
      </w:r>
    </w:p>
    <w:p>
      <w:pPr>
        <w:pStyle w:val="19"/>
        <w:numPr>
          <w:ilvl w:val="0"/>
          <w:numId w:val="7"/>
        </w:numPr>
        <w:ind w:firstLineChars="0"/>
        <w:rPr>
          <w:rFonts w:ascii="Times New Roman"/>
          <w:color w:val="auto"/>
        </w:rPr>
      </w:pPr>
      <w:r>
        <w:rPr>
          <w:rFonts w:hint="eastAsia" w:ascii="Times New Roman"/>
          <w:color w:val="auto"/>
        </w:rPr>
        <w:t>系统需求分析</w:t>
      </w:r>
      <w:r>
        <w:rPr>
          <w:rFonts w:hint="eastAsia" w:ascii="Times New Roman"/>
          <w:color w:val="auto"/>
          <w:lang w:eastAsia="zh-CN"/>
        </w:rPr>
        <w:t>：</w:t>
      </w:r>
      <w:r>
        <w:rPr>
          <w:rFonts w:hint="eastAsia" w:ascii="Times New Roman"/>
          <w:color w:val="auto"/>
        </w:rPr>
        <w:t xml:space="preserve"> 根据所给的《需求规格说明书》完成系统需求分析</w:t>
      </w:r>
      <w:r>
        <w:rPr>
          <w:rFonts w:hint="eastAsia" w:ascii="Times New Roman"/>
          <w:color w:val="auto"/>
          <w:lang w:eastAsia="zh-CN"/>
        </w:rPr>
        <w:t>；</w:t>
      </w:r>
    </w:p>
    <w:p>
      <w:pPr>
        <w:pStyle w:val="19"/>
        <w:numPr>
          <w:ilvl w:val="0"/>
          <w:numId w:val="7"/>
        </w:numPr>
        <w:ind w:firstLineChars="0"/>
        <w:rPr>
          <w:rFonts w:ascii="Times New Roman"/>
          <w:color w:val="auto"/>
        </w:rPr>
      </w:pPr>
      <w:r>
        <w:rPr>
          <w:rFonts w:hint="eastAsia" w:ascii="Times New Roman"/>
          <w:color w:val="auto"/>
        </w:rPr>
        <w:t>低代码平台功能实现与测试</w:t>
      </w:r>
      <w:r>
        <w:rPr>
          <w:rFonts w:hint="eastAsia" w:ascii="Times New Roman"/>
          <w:color w:val="auto"/>
          <w:lang w:eastAsia="zh-CN"/>
        </w:rPr>
        <w:t>：</w:t>
      </w:r>
      <w:r>
        <w:rPr>
          <w:rFonts w:hint="eastAsia" w:ascii="Times New Roman"/>
          <w:color w:val="auto"/>
        </w:rPr>
        <w:t xml:space="preserve"> 利用所给的低代码平台，完成数据建模、表单设计、工作流程设计、用户管理、权限管理，实现级业务流程审批等功能实现；</w:t>
      </w:r>
    </w:p>
    <w:p>
      <w:pPr>
        <w:pStyle w:val="19"/>
        <w:numPr>
          <w:ilvl w:val="0"/>
          <w:numId w:val="7"/>
        </w:numPr>
        <w:ind w:firstLineChars="0"/>
        <w:rPr>
          <w:rFonts w:ascii="Times New Roman"/>
          <w:color w:val="auto"/>
        </w:rPr>
      </w:pPr>
      <w:r>
        <w:rPr>
          <w:rFonts w:ascii="Times New Roman"/>
          <w:color w:val="auto"/>
        </w:rPr>
        <w:t>自行定义规范标准并遵循规范进行应用，包括：工程命名、文件命名、变量命名、字段命名、接口命名、文档规范等；考核参赛队伍的规范定义及执行能力</w:t>
      </w:r>
      <w:r>
        <w:rPr>
          <w:rFonts w:hint="eastAsia" w:ascii="Times New Roman"/>
          <w:color w:val="auto"/>
        </w:rPr>
        <w:t>。</w:t>
      </w:r>
    </w:p>
    <w:tbl>
      <w:tblPr>
        <w:tblStyle w:val="13"/>
        <w:tblpPr w:leftFromText="180" w:rightFromText="180" w:vertAnchor="text" w:horzAnchor="page" w:tblpXSpec="center" w:tblpY="621"/>
        <w:tblOverlap w:val="never"/>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2"/>
        <w:gridCol w:w="1080"/>
        <w:gridCol w:w="5681"/>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222" w:type="dxa"/>
            <w:vAlign w:val="center"/>
          </w:tcPr>
          <w:p>
            <w:pPr>
              <w:snapToGrid w:val="0"/>
              <w:ind w:firstLine="0" w:firstLineChars="0"/>
              <w:jc w:val="center"/>
              <w:rPr>
                <w:rFonts w:hAnsi="宋体"/>
                <w:b/>
                <w:bCs/>
                <w:color w:val="auto"/>
              </w:rPr>
            </w:pPr>
            <w:r>
              <w:rPr>
                <w:rFonts w:hAnsi="宋体"/>
                <w:b/>
                <w:bCs/>
                <w:color w:val="auto"/>
              </w:rPr>
              <w:t>序号</w:t>
            </w:r>
          </w:p>
        </w:tc>
        <w:tc>
          <w:tcPr>
            <w:tcW w:w="1080" w:type="dxa"/>
            <w:vAlign w:val="center"/>
          </w:tcPr>
          <w:p>
            <w:pPr>
              <w:snapToGrid w:val="0"/>
              <w:ind w:firstLine="0" w:firstLineChars="0"/>
              <w:jc w:val="center"/>
              <w:rPr>
                <w:rFonts w:hAnsi="宋体"/>
                <w:b/>
                <w:bCs/>
                <w:color w:val="auto"/>
              </w:rPr>
            </w:pPr>
            <w:r>
              <w:rPr>
                <w:rFonts w:hAnsi="宋体"/>
                <w:b/>
                <w:bCs/>
                <w:color w:val="auto"/>
              </w:rPr>
              <w:t>内容模块</w:t>
            </w:r>
          </w:p>
        </w:tc>
        <w:tc>
          <w:tcPr>
            <w:tcW w:w="5681" w:type="dxa"/>
            <w:vAlign w:val="center"/>
          </w:tcPr>
          <w:p>
            <w:pPr>
              <w:snapToGrid w:val="0"/>
              <w:ind w:firstLine="0" w:firstLineChars="0"/>
              <w:jc w:val="center"/>
              <w:rPr>
                <w:rFonts w:hAnsi="宋体"/>
                <w:b/>
                <w:bCs/>
                <w:color w:val="auto"/>
              </w:rPr>
            </w:pPr>
            <w:r>
              <w:rPr>
                <w:rFonts w:hAnsi="宋体"/>
                <w:b/>
                <w:bCs/>
                <w:color w:val="auto"/>
              </w:rPr>
              <w:t>主要内容</w:t>
            </w:r>
          </w:p>
        </w:tc>
        <w:tc>
          <w:tcPr>
            <w:tcW w:w="790" w:type="dxa"/>
            <w:vAlign w:val="center"/>
          </w:tcPr>
          <w:p>
            <w:pPr>
              <w:snapToGrid w:val="0"/>
              <w:ind w:firstLine="0" w:firstLineChars="0"/>
              <w:jc w:val="center"/>
              <w:rPr>
                <w:rFonts w:hAnsi="宋体"/>
                <w:b/>
                <w:bCs/>
                <w:color w:val="auto"/>
              </w:rPr>
            </w:pPr>
            <w:r>
              <w:rPr>
                <w:rFonts w:hAnsi="宋体"/>
                <w:b/>
                <w:bCs/>
                <w:color w:val="auto"/>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222" w:type="dxa"/>
            <w:vAlign w:val="center"/>
          </w:tcPr>
          <w:p>
            <w:pPr>
              <w:snapToGrid w:val="0"/>
              <w:ind w:firstLineChars="0"/>
              <w:rPr>
                <w:rFonts w:hAnsi="宋体"/>
                <w:color w:val="auto"/>
              </w:rPr>
            </w:pPr>
            <w:r>
              <w:rPr>
                <w:rFonts w:hAnsi="宋体"/>
                <w:color w:val="auto"/>
              </w:rPr>
              <w:t>模块一</w:t>
            </w:r>
          </w:p>
        </w:tc>
        <w:tc>
          <w:tcPr>
            <w:tcW w:w="1080" w:type="dxa"/>
            <w:vAlign w:val="center"/>
          </w:tcPr>
          <w:p>
            <w:pPr>
              <w:snapToGrid w:val="0"/>
              <w:ind w:firstLine="0" w:firstLineChars="0"/>
              <w:rPr>
                <w:rFonts w:hAnsi="宋体"/>
                <w:color w:val="auto"/>
              </w:rPr>
            </w:pPr>
            <w:r>
              <w:rPr>
                <w:rFonts w:hAnsi="宋体"/>
                <w:color w:val="auto"/>
              </w:rPr>
              <w:t>系统需求分析和概要设计</w:t>
            </w:r>
          </w:p>
        </w:tc>
        <w:tc>
          <w:tcPr>
            <w:tcW w:w="5681" w:type="dxa"/>
            <w:vAlign w:val="center"/>
          </w:tcPr>
          <w:p>
            <w:pPr>
              <w:snapToGrid w:val="0"/>
              <w:ind w:firstLine="0" w:firstLineChars="0"/>
              <w:rPr>
                <w:rFonts w:hAnsi="宋体"/>
                <w:color w:val="auto"/>
              </w:rPr>
            </w:pPr>
            <w:r>
              <w:rPr>
                <w:rFonts w:hAnsi="宋体"/>
                <w:color w:val="auto"/>
              </w:rPr>
              <w:t>根据《</w:t>
            </w:r>
            <w:r>
              <w:rPr>
                <w:rFonts w:hint="eastAsia" w:hAnsi="宋体"/>
                <w:color w:val="auto"/>
              </w:rPr>
              <w:t>JQ</w:t>
            </w:r>
            <w:r>
              <w:rPr>
                <w:rFonts w:hAnsi="宋体"/>
                <w:color w:val="auto"/>
              </w:rPr>
              <w:t>1-需求规格说明书》进行需求分析、确定开发功能模块、确定任务。</w:t>
            </w:r>
          </w:p>
        </w:tc>
        <w:tc>
          <w:tcPr>
            <w:tcW w:w="790" w:type="dxa"/>
            <w:vAlign w:val="center"/>
          </w:tcPr>
          <w:p>
            <w:pPr>
              <w:snapToGrid w:val="0"/>
              <w:ind w:firstLineChars="0"/>
              <w:rPr>
                <w:rFonts w:hAnsi="宋体"/>
                <w:color w:val="auto"/>
              </w:rPr>
            </w:pPr>
            <w:r>
              <w:rPr>
                <w:rFonts w:hAnsi="宋体"/>
                <w:color w:val="auto"/>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222" w:type="dxa"/>
            <w:vAlign w:val="center"/>
          </w:tcPr>
          <w:p>
            <w:pPr>
              <w:snapToGrid w:val="0"/>
              <w:ind w:firstLineChars="0"/>
              <w:rPr>
                <w:rFonts w:hAnsi="宋体"/>
                <w:color w:val="auto"/>
              </w:rPr>
            </w:pPr>
            <w:r>
              <w:rPr>
                <w:rFonts w:hAnsi="宋体"/>
                <w:color w:val="auto"/>
              </w:rPr>
              <w:t>模块二</w:t>
            </w:r>
          </w:p>
        </w:tc>
        <w:tc>
          <w:tcPr>
            <w:tcW w:w="1080" w:type="dxa"/>
            <w:vAlign w:val="center"/>
          </w:tcPr>
          <w:p>
            <w:pPr>
              <w:snapToGrid w:val="0"/>
              <w:ind w:firstLine="0" w:firstLineChars="0"/>
              <w:rPr>
                <w:rFonts w:hAnsi="宋体"/>
                <w:color w:val="auto"/>
              </w:rPr>
            </w:pPr>
            <w:r>
              <w:rPr>
                <w:rFonts w:hAnsi="宋体"/>
                <w:color w:val="auto"/>
              </w:rPr>
              <w:t>组织机构设计开发</w:t>
            </w:r>
          </w:p>
        </w:tc>
        <w:tc>
          <w:tcPr>
            <w:tcW w:w="5681" w:type="dxa"/>
            <w:vAlign w:val="center"/>
          </w:tcPr>
          <w:p>
            <w:pPr>
              <w:numPr>
                <w:ilvl w:val="0"/>
                <w:numId w:val="8"/>
              </w:numPr>
              <w:snapToGrid w:val="0"/>
              <w:ind w:firstLineChars="0"/>
              <w:rPr>
                <w:rFonts w:hAnsi="宋体"/>
                <w:color w:val="auto"/>
              </w:rPr>
            </w:pPr>
            <w:r>
              <w:rPr>
                <w:rFonts w:hAnsi="宋体"/>
                <w:color w:val="auto"/>
              </w:rPr>
              <w:t>任务描述</w:t>
            </w:r>
          </w:p>
          <w:p>
            <w:pPr>
              <w:snapToGrid w:val="0"/>
              <w:ind w:left="420" w:firstLine="0" w:firstLineChars="0"/>
              <w:rPr>
                <w:rFonts w:hAnsi="宋体"/>
                <w:color w:val="auto"/>
              </w:rPr>
            </w:pPr>
            <w:r>
              <w:rPr>
                <w:rFonts w:hAnsi="宋体"/>
                <w:color w:val="auto"/>
              </w:rPr>
              <w:t>根据《</w:t>
            </w:r>
            <w:r>
              <w:rPr>
                <w:rFonts w:hint="eastAsia" w:hAnsi="宋体"/>
                <w:color w:val="auto"/>
              </w:rPr>
              <w:t>JQ1</w:t>
            </w:r>
            <w:r>
              <w:rPr>
                <w:rFonts w:hAnsi="宋体"/>
                <w:color w:val="auto"/>
              </w:rPr>
              <w:t>-需求规格说明书》进行需求分析、梳理组织机构数据结构，通过低代码平台完成组织机构的开发。</w:t>
            </w:r>
          </w:p>
          <w:p>
            <w:pPr>
              <w:numPr>
                <w:ilvl w:val="0"/>
                <w:numId w:val="8"/>
              </w:numPr>
              <w:snapToGrid w:val="0"/>
              <w:ind w:firstLineChars="0"/>
              <w:rPr>
                <w:rFonts w:hAnsi="宋体"/>
                <w:color w:val="auto"/>
              </w:rPr>
            </w:pPr>
            <w:r>
              <w:rPr>
                <w:rFonts w:hAnsi="宋体"/>
                <w:color w:val="auto"/>
              </w:rPr>
              <w:t>任务要求</w:t>
            </w:r>
          </w:p>
          <w:p>
            <w:pPr>
              <w:snapToGrid w:val="0"/>
              <w:ind w:firstLine="0" w:firstLineChars="0"/>
              <w:rPr>
                <w:rFonts w:hAnsi="宋体"/>
                <w:color w:val="auto"/>
              </w:rPr>
            </w:pPr>
            <w:r>
              <w:rPr>
                <w:rFonts w:hAnsi="宋体"/>
                <w:color w:val="auto"/>
              </w:rPr>
              <w:t>以树形结构填写组织机构数据。</w:t>
            </w:r>
          </w:p>
        </w:tc>
        <w:tc>
          <w:tcPr>
            <w:tcW w:w="790" w:type="dxa"/>
            <w:vAlign w:val="center"/>
          </w:tcPr>
          <w:p>
            <w:pPr>
              <w:snapToGrid w:val="0"/>
              <w:ind w:firstLineChars="0"/>
              <w:rPr>
                <w:rFonts w:hAnsi="宋体"/>
                <w:color w:val="auto"/>
              </w:rPr>
            </w:pPr>
            <w:r>
              <w:rPr>
                <w:rFonts w:hAnsi="宋体"/>
                <w:color w:val="auto"/>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222" w:type="dxa"/>
            <w:vAlign w:val="center"/>
          </w:tcPr>
          <w:p>
            <w:pPr>
              <w:snapToGrid w:val="0"/>
              <w:ind w:firstLineChars="0"/>
              <w:rPr>
                <w:rFonts w:hAnsi="宋体"/>
                <w:color w:val="auto"/>
              </w:rPr>
            </w:pPr>
            <w:r>
              <w:rPr>
                <w:rFonts w:hAnsi="宋体"/>
                <w:color w:val="auto"/>
              </w:rPr>
              <w:t>模块三</w:t>
            </w:r>
          </w:p>
        </w:tc>
        <w:tc>
          <w:tcPr>
            <w:tcW w:w="1080" w:type="dxa"/>
            <w:vAlign w:val="center"/>
          </w:tcPr>
          <w:p>
            <w:pPr>
              <w:snapToGrid w:val="0"/>
              <w:ind w:firstLine="0" w:firstLineChars="0"/>
              <w:rPr>
                <w:rFonts w:hAnsi="宋体"/>
                <w:color w:val="auto"/>
              </w:rPr>
            </w:pPr>
            <w:r>
              <w:rPr>
                <w:rFonts w:hAnsi="宋体"/>
                <w:color w:val="auto"/>
              </w:rPr>
              <w:t>基础数据设计开发</w:t>
            </w:r>
          </w:p>
        </w:tc>
        <w:tc>
          <w:tcPr>
            <w:tcW w:w="5681" w:type="dxa"/>
            <w:vAlign w:val="center"/>
          </w:tcPr>
          <w:p>
            <w:pPr>
              <w:numPr>
                <w:ilvl w:val="0"/>
                <w:numId w:val="9"/>
              </w:numPr>
              <w:snapToGrid w:val="0"/>
              <w:ind w:firstLineChars="0"/>
              <w:rPr>
                <w:rFonts w:hAnsi="宋体"/>
                <w:color w:val="auto"/>
              </w:rPr>
            </w:pPr>
            <w:r>
              <w:rPr>
                <w:rFonts w:hAnsi="宋体"/>
                <w:color w:val="auto"/>
              </w:rPr>
              <w:t>任务描述</w:t>
            </w:r>
          </w:p>
          <w:p>
            <w:pPr>
              <w:snapToGrid w:val="0"/>
              <w:ind w:left="420" w:firstLine="0" w:firstLineChars="0"/>
              <w:rPr>
                <w:rFonts w:hAnsi="宋体"/>
                <w:color w:val="auto"/>
              </w:rPr>
            </w:pPr>
            <w:r>
              <w:rPr>
                <w:rFonts w:hAnsi="宋体"/>
                <w:color w:val="auto"/>
              </w:rPr>
              <w:t>根据《</w:t>
            </w:r>
            <w:r>
              <w:rPr>
                <w:rFonts w:hint="eastAsia" w:hAnsi="宋体"/>
                <w:color w:val="auto"/>
              </w:rPr>
              <w:t>JQ1</w:t>
            </w:r>
            <w:r>
              <w:rPr>
                <w:rFonts w:hAnsi="宋体"/>
                <w:color w:val="auto"/>
              </w:rPr>
              <w:t>-需求规格说明书》进行需求分析、梳理基础数据结构，通过低代码平台完成基础数据的开发。</w:t>
            </w:r>
          </w:p>
          <w:p>
            <w:pPr>
              <w:numPr>
                <w:ilvl w:val="0"/>
                <w:numId w:val="9"/>
              </w:numPr>
              <w:snapToGrid w:val="0"/>
              <w:ind w:firstLineChars="0"/>
              <w:rPr>
                <w:rFonts w:hAnsi="宋体"/>
                <w:color w:val="auto"/>
              </w:rPr>
            </w:pPr>
            <w:r>
              <w:rPr>
                <w:rFonts w:hAnsi="宋体"/>
                <w:color w:val="auto"/>
              </w:rPr>
              <w:t>任务要求</w:t>
            </w:r>
          </w:p>
          <w:p>
            <w:pPr>
              <w:numPr>
                <w:ilvl w:val="0"/>
                <w:numId w:val="10"/>
              </w:numPr>
              <w:snapToGrid w:val="0"/>
              <w:ind w:firstLineChars="0"/>
              <w:rPr>
                <w:rFonts w:hAnsi="宋体"/>
                <w:color w:val="auto"/>
              </w:rPr>
            </w:pPr>
            <w:r>
              <w:rPr>
                <w:rFonts w:hAnsi="宋体"/>
                <w:color w:val="auto"/>
              </w:rPr>
              <w:t>根据需求定义基础数据。</w:t>
            </w:r>
          </w:p>
          <w:p>
            <w:pPr>
              <w:numPr>
                <w:ilvl w:val="0"/>
                <w:numId w:val="10"/>
              </w:numPr>
              <w:snapToGrid w:val="0"/>
              <w:ind w:firstLineChars="0"/>
              <w:rPr>
                <w:rFonts w:hAnsi="宋体"/>
                <w:color w:val="auto"/>
              </w:rPr>
            </w:pPr>
            <w:r>
              <w:rPr>
                <w:rFonts w:hAnsi="宋体"/>
                <w:color w:val="auto"/>
              </w:rPr>
              <w:t>每个基础数据中添加不少于5条数据。</w:t>
            </w:r>
          </w:p>
          <w:p>
            <w:pPr>
              <w:numPr>
                <w:ilvl w:val="0"/>
                <w:numId w:val="10"/>
              </w:numPr>
              <w:snapToGrid w:val="0"/>
              <w:ind w:firstLineChars="0"/>
              <w:rPr>
                <w:rFonts w:hAnsi="宋体"/>
                <w:color w:val="auto"/>
              </w:rPr>
            </w:pPr>
            <w:r>
              <w:rPr>
                <w:rFonts w:hAnsi="宋体"/>
                <w:color w:val="auto"/>
              </w:rPr>
              <w:t>根据需求，通过基础数据执行功能，将基础数据绑定到功能菜单中。</w:t>
            </w:r>
          </w:p>
        </w:tc>
        <w:tc>
          <w:tcPr>
            <w:tcW w:w="790" w:type="dxa"/>
            <w:vAlign w:val="center"/>
          </w:tcPr>
          <w:p>
            <w:pPr>
              <w:snapToGrid w:val="0"/>
              <w:ind w:firstLineChars="0"/>
              <w:rPr>
                <w:rFonts w:hAnsi="宋体"/>
                <w:color w:val="auto"/>
              </w:rPr>
            </w:pPr>
            <w:r>
              <w:rPr>
                <w:rFonts w:hAnsi="宋体"/>
                <w:color w:val="auto"/>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222" w:type="dxa"/>
            <w:vAlign w:val="center"/>
          </w:tcPr>
          <w:p>
            <w:pPr>
              <w:snapToGrid w:val="0"/>
              <w:ind w:firstLineChars="0"/>
              <w:rPr>
                <w:rFonts w:hAnsi="宋体"/>
                <w:color w:val="auto"/>
              </w:rPr>
            </w:pPr>
            <w:r>
              <w:rPr>
                <w:rFonts w:hAnsi="宋体"/>
                <w:color w:val="auto"/>
              </w:rPr>
              <w:t>模块四</w:t>
            </w:r>
          </w:p>
        </w:tc>
        <w:tc>
          <w:tcPr>
            <w:tcW w:w="1080" w:type="dxa"/>
            <w:vAlign w:val="center"/>
          </w:tcPr>
          <w:p>
            <w:pPr>
              <w:snapToGrid w:val="0"/>
              <w:ind w:firstLine="0" w:firstLineChars="0"/>
              <w:rPr>
                <w:rFonts w:hAnsi="宋体"/>
                <w:color w:val="auto"/>
              </w:rPr>
            </w:pPr>
            <w:r>
              <w:rPr>
                <w:rFonts w:hAnsi="宋体"/>
                <w:color w:val="auto"/>
              </w:rPr>
              <w:t>数据建模设计开发</w:t>
            </w:r>
          </w:p>
        </w:tc>
        <w:tc>
          <w:tcPr>
            <w:tcW w:w="5681" w:type="dxa"/>
            <w:vAlign w:val="center"/>
          </w:tcPr>
          <w:p>
            <w:pPr>
              <w:numPr>
                <w:ilvl w:val="0"/>
                <w:numId w:val="11"/>
              </w:numPr>
              <w:snapToGrid w:val="0"/>
              <w:ind w:firstLineChars="0"/>
              <w:rPr>
                <w:rFonts w:hAnsi="宋体"/>
                <w:color w:val="auto"/>
              </w:rPr>
            </w:pPr>
            <w:r>
              <w:rPr>
                <w:rFonts w:hAnsi="宋体"/>
                <w:color w:val="auto"/>
              </w:rPr>
              <w:t>任务描述</w:t>
            </w:r>
          </w:p>
          <w:p>
            <w:pPr>
              <w:snapToGrid w:val="0"/>
              <w:ind w:left="420" w:firstLine="0" w:firstLineChars="0"/>
              <w:rPr>
                <w:rFonts w:hAnsi="宋体"/>
                <w:color w:val="auto"/>
              </w:rPr>
            </w:pPr>
            <w:r>
              <w:rPr>
                <w:rFonts w:hAnsi="宋体"/>
                <w:color w:val="auto"/>
              </w:rPr>
              <w:t>根据《</w:t>
            </w:r>
            <w:r>
              <w:rPr>
                <w:rFonts w:hint="eastAsia" w:hAnsi="宋体"/>
                <w:color w:val="auto"/>
              </w:rPr>
              <w:t>JQ1</w:t>
            </w:r>
            <w:r>
              <w:rPr>
                <w:rFonts w:hAnsi="宋体"/>
                <w:color w:val="auto"/>
              </w:rPr>
              <w:t>-需求规格说明书》进行需求分析、梳理业务模型，通过低代码平台完成数据建模的开发。</w:t>
            </w:r>
          </w:p>
          <w:p>
            <w:pPr>
              <w:numPr>
                <w:ilvl w:val="0"/>
                <w:numId w:val="11"/>
              </w:numPr>
              <w:snapToGrid w:val="0"/>
              <w:ind w:firstLineChars="0"/>
              <w:rPr>
                <w:rFonts w:hAnsi="宋体"/>
                <w:color w:val="auto"/>
              </w:rPr>
            </w:pPr>
            <w:r>
              <w:rPr>
                <w:rFonts w:hAnsi="宋体"/>
                <w:color w:val="auto"/>
              </w:rPr>
              <w:t>任务要求</w:t>
            </w:r>
          </w:p>
          <w:p>
            <w:pPr>
              <w:snapToGrid w:val="0"/>
              <w:ind w:left="420" w:firstLine="0" w:firstLineChars="0"/>
              <w:rPr>
                <w:rFonts w:hAnsi="宋体"/>
                <w:color w:val="auto"/>
              </w:rPr>
            </w:pPr>
            <w:r>
              <w:rPr>
                <w:rFonts w:hAnsi="宋体"/>
                <w:color w:val="auto"/>
              </w:rPr>
              <w:t>根据需求，通过低代码提供的数据建模功能完成模型开发。</w:t>
            </w:r>
          </w:p>
        </w:tc>
        <w:tc>
          <w:tcPr>
            <w:tcW w:w="790" w:type="dxa"/>
            <w:vAlign w:val="center"/>
          </w:tcPr>
          <w:p>
            <w:pPr>
              <w:snapToGrid w:val="0"/>
              <w:ind w:firstLineChars="0"/>
              <w:rPr>
                <w:rFonts w:hAnsi="宋体"/>
                <w:color w:val="auto"/>
              </w:rPr>
            </w:pPr>
            <w:r>
              <w:rPr>
                <w:rFonts w:hAnsi="宋体"/>
                <w:color w:val="auto"/>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222" w:type="dxa"/>
            <w:vAlign w:val="center"/>
          </w:tcPr>
          <w:p>
            <w:pPr>
              <w:snapToGrid w:val="0"/>
              <w:ind w:firstLineChars="0"/>
              <w:rPr>
                <w:rFonts w:hAnsi="宋体"/>
                <w:color w:val="auto"/>
              </w:rPr>
            </w:pPr>
            <w:r>
              <w:rPr>
                <w:rFonts w:hAnsi="宋体"/>
                <w:color w:val="auto"/>
              </w:rPr>
              <w:t>模块五</w:t>
            </w:r>
          </w:p>
        </w:tc>
        <w:tc>
          <w:tcPr>
            <w:tcW w:w="1080" w:type="dxa"/>
            <w:vAlign w:val="center"/>
          </w:tcPr>
          <w:p>
            <w:pPr>
              <w:snapToGrid w:val="0"/>
              <w:ind w:firstLine="0" w:firstLineChars="0"/>
              <w:rPr>
                <w:rFonts w:hAnsi="宋体"/>
                <w:color w:val="auto"/>
              </w:rPr>
            </w:pPr>
            <w:r>
              <w:rPr>
                <w:rFonts w:hAnsi="宋体"/>
                <w:color w:val="auto"/>
              </w:rPr>
              <w:t>单据设计开发</w:t>
            </w:r>
          </w:p>
        </w:tc>
        <w:tc>
          <w:tcPr>
            <w:tcW w:w="5681" w:type="dxa"/>
            <w:vAlign w:val="center"/>
          </w:tcPr>
          <w:p>
            <w:pPr>
              <w:numPr>
                <w:ilvl w:val="0"/>
                <w:numId w:val="12"/>
              </w:numPr>
              <w:snapToGrid w:val="0"/>
              <w:ind w:firstLineChars="0"/>
              <w:rPr>
                <w:rFonts w:hAnsi="宋体"/>
                <w:color w:val="auto"/>
              </w:rPr>
            </w:pPr>
            <w:r>
              <w:rPr>
                <w:rFonts w:hAnsi="宋体"/>
                <w:color w:val="auto"/>
              </w:rPr>
              <w:t>任务描述</w:t>
            </w:r>
          </w:p>
          <w:p>
            <w:pPr>
              <w:snapToGrid w:val="0"/>
              <w:ind w:left="420" w:firstLine="0" w:firstLineChars="0"/>
              <w:rPr>
                <w:rFonts w:hAnsi="宋体"/>
                <w:color w:val="auto"/>
              </w:rPr>
            </w:pPr>
            <w:r>
              <w:rPr>
                <w:rFonts w:hAnsi="宋体"/>
                <w:color w:val="auto"/>
              </w:rPr>
              <w:t>根据《JQ1-需求规格说明书》进行需求分析、梳理单据模型，通过低代码平台完成单据的开发。</w:t>
            </w:r>
          </w:p>
          <w:p>
            <w:pPr>
              <w:numPr>
                <w:ilvl w:val="0"/>
                <w:numId w:val="12"/>
              </w:numPr>
              <w:snapToGrid w:val="0"/>
              <w:ind w:firstLineChars="0"/>
              <w:rPr>
                <w:rFonts w:hAnsi="宋体"/>
                <w:color w:val="auto"/>
              </w:rPr>
            </w:pPr>
            <w:r>
              <w:rPr>
                <w:rFonts w:hAnsi="宋体"/>
                <w:color w:val="auto"/>
              </w:rPr>
              <w:t>任务要求</w:t>
            </w:r>
          </w:p>
          <w:p>
            <w:pPr>
              <w:numPr>
                <w:ilvl w:val="0"/>
                <w:numId w:val="13"/>
              </w:numPr>
              <w:snapToGrid w:val="0"/>
              <w:ind w:firstLineChars="0"/>
              <w:rPr>
                <w:rFonts w:hAnsi="宋体"/>
                <w:color w:val="auto"/>
              </w:rPr>
            </w:pPr>
            <w:r>
              <w:rPr>
                <w:rFonts w:hAnsi="宋体"/>
                <w:color w:val="auto"/>
              </w:rPr>
              <w:t>根据需求，通过低代码提供的单据设计和单据列表功能完成单据的开发。</w:t>
            </w:r>
          </w:p>
          <w:p>
            <w:pPr>
              <w:numPr>
                <w:ilvl w:val="0"/>
                <w:numId w:val="13"/>
              </w:numPr>
              <w:snapToGrid w:val="0"/>
              <w:ind w:firstLineChars="0"/>
              <w:rPr>
                <w:rFonts w:hAnsi="宋体"/>
                <w:color w:val="auto"/>
              </w:rPr>
            </w:pPr>
            <w:r>
              <w:rPr>
                <w:rFonts w:hAnsi="宋体"/>
                <w:color w:val="auto"/>
              </w:rPr>
              <w:t>根据需求，通过低代码平台完成单据编号设计开发。</w:t>
            </w:r>
          </w:p>
          <w:p>
            <w:pPr>
              <w:numPr>
                <w:ilvl w:val="0"/>
                <w:numId w:val="13"/>
              </w:numPr>
              <w:snapToGrid w:val="0"/>
              <w:ind w:firstLineChars="0"/>
              <w:rPr>
                <w:rFonts w:hAnsi="宋体"/>
                <w:color w:val="auto"/>
              </w:rPr>
            </w:pPr>
            <w:r>
              <w:rPr>
                <w:rFonts w:hAnsi="宋体"/>
                <w:color w:val="auto"/>
              </w:rPr>
              <w:t>使用低代码平台的单据执行和单据列表执行功能，完成单据功能菜单的绑定。</w:t>
            </w:r>
          </w:p>
        </w:tc>
        <w:tc>
          <w:tcPr>
            <w:tcW w:w="790" w:type="dxa"/>
            <w:vAlign w:val="center"/>
          </w:tcPr>
          <w:p>
            <w:pPr>
              <w:snapToGrid w:val="0"/>
              <w:ind w:firstLineChars="0"/>
              <w:rPr>
                <w:rFonts w:hAnsi="宋体"/>
                <w:color w:val="auto"/>
              </w:rPr>
            </w:pPr>
            <w:r>
              <w:rPr>
                <w:rFonts w:hint="eastAsia" w:hAnsi="宋体"/>
                <w:color w:val="auto"/>
              </w:rPr>
              <w:t>1</w:t>
            </w:r>
            <w:r>
              <w:rPr>
                <w:rFonts w:hAnsi="宋体"/>
                <w:color w:val="auto"/>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222" w:type="dxa"/>
            <w:vAlign w:val="center"/>
          </w:tcPr>
          <w:p>
            <w:pPr>
              <w:snapToGrid w:val="0"/>
              <w:ind w:firstLineChars="0"/>
              <w:rPr>
                <w:rFonts w:hAnsi="宋体"/>
                <w:color w:val="auto"/>
              </w:rPr>
            </w:pPr>
            <w:r>
              <w:rPr>
                <w:rFonts w:hAnsi="宋体"/>
                <w:color w:val="auto"/>
              </w:rPr>
              <w:t>模块六</w:t>
            </w:r>
          </w:p>
        </w:tc>
        <w:tc>
          <w:tcPr>
            <w:tcW w:w="1080" w:type="dxa"/>
            <w:vAlign w:val="center"/>
          </w:tcPr>
          <w:p>
            <w:pPr>
              <w:snapToGrid w:val="0"/>
              <w:ind w:firstLine="0" w:firstLineChars="0"/>
              <w:rPr>
                <w:rFonts w:hAnsi="宋体"/>
                <w:color w:val="auto"/>
              </w:rPr>
            </w:pPr>
            <w:r>
              <w:rPr>
                <w:rFonts w:hAnsi="宋体"/>
                <w:color w:val="auto"/>
              </w:rPr>
              <w:t>工作流设计开发</w:t>
            </w:r>
          </w:p>
        </w:tc>
        <w:tc>
          <w:tcPr>
            <w:tcW w:w="5681" w:type="dxa"/>
            <w:vAlign w:val="center"/>
          </w:tcPr>
          <w:p>
            <w:pPr>
              <w:numPr>
                <w:ilvl w:val="0"/>
                <w:numId w:val="14"/>
              </w:numPr>
              <w:snapToGrid w:val="0"/>
              <w:ind w:firstLineChars="0"/>
              <w:rPr>
                <w:rFonts w:hAnsi="宋体"/>
                <w:color w:val="auto"/>
              </w:rPr>
            </w:pPr>
            <w:r>
              <w:rPr>
                <w:rFonts w:hAnsi="宋体"/>
                <w:color w:val="auto"/>
              </w:rPr>
              <w:t>任务描述</w:t>
            </w:r>
          </w:p>
          <w:p>
            <w:pPr>
              <w:snapToGrid w:val="0"/>
              <w:ind w:left="420" w:firstLine="0" w:firstLineChars="0"/>
              <w:rPr>
                <w:rFonts w:hAnsi="宋体"/>
                <w:color w:val="auto"/>
              </w:rPr>
            </w:pPr>
            <w:r>
              <w:rPr>
                <w:rFonts w:hAnsi="宋体"/>
                <w:color w:val="auto"/>
              </w:rPr>
              <w:t>根据《JQ1-需求规格说明书》进行需求分析、梳理工作流程，通过低代码平台完成工作流的开发。</w:t>
            </w:r>
          </w:p>
          <w:p>
            <w:pPr>
              <w:numPr>
                <w:ilvl w:val="0"/>
                <w:numId w:val="14"/>
              </w:numPr>
              <w:snapToGrid w:val="0"/>
              <w:ind w:firstLineChars="0"/>
              <w:rPr>
                <w:rFonts w:hAnsi="宋体"/>
                <w:color w:val="auto"/>
              </w:rPr>
            </w:pPr>
            <w:r>
              <w:rPr>
                <w:rFonts w:hAnsi="宋体"/>
                <w:color w:val="auto"/>
              </w:rPr>
              <w:t>任务要求</w:t>
            </w:r>
          </w:p>
          <w:p>
            <w:pPr>
              <w:snapToGrid w:val="0"/>
              <w:ind w:left="420" w:firstLine="0" w:firstLineChars="0"/>
              <w:rPr>
                <w:rFonts w:hAnsi="宋体"/>
                <w:color w:val="auto"/>
              </w:rPr>
            </w:pPr>
            <w:r>
              <w:rPr>
                <w:rFonts w:hAnsi="宋体"/>
                <w:color w:val="auto"/>
              </w:rPr>
              <w:t>1）使用低代码平台完成角色创建。</w:t>
            </w:r>
          </w:p>
          <w:p>
            <w:pPr>
              <w:snapToGrid w:val="0"/>
              <w:ind w:left="420" w:firstLine="0" w:firstLineChars="0"/>
              <w:rPr>
                <w:rFonts w:hAnsi="宋体"/>
                <w:color w:val="auto"/>
              </w:rPr>
            </w:pPr>
            <w:r>
              <w:rPr>
                <w:rFonts w:hAnsi="宋体"/>
                <w:color w:val="auto"/>
              </w:rPr>
              <w:t>根据需求完成工作流的3级评审流程。</w:t>
            </w:r>
          </w:p>
          <w:p>
            <w:pPr>
              <w:snapToGrid w:val="0"/>
              <w:ind w:left="420" w:firstLine="0" w:firstLineChars="0"/>
              <w:rPr>
                <w:rFonts w:hAnsi="宋体"/>
                <w:color w:val="auto"/>
              </w:rPr>
            </w:pPr>
            <w:r>
              <w:rPr>
                <w:rFonts w:hAnsi="宋体"/>
                <w:color w:val="auto"/>
              </w:rPr>
              <w:t>2）通过业务与工作流绑定功能将单据和工作流绑定。</w:t>
            </w:r>
          </w:p>
        </w:tc>
        <w:tc>
          <w:tcPr>
            <w:tcW w:w="790" w:type="dxa"/>
            <w:vAlign w:val="center"/>
          </w:tcPr>
          <w:p>
            <w:pPr>
              <w:snapToGrid w:val="0"/>
              <w:ind w:firstLineChars="0"/>
              <w:rPr>
                <w:rFonts w:hAnsi="宋体"/>
                <w:color w:val="auto"/>
              </w:rPr>
            </w:pPr>
            <w:r>
              <w:rPr>
                <w:rFonts w:hAnsi="宋体"/>
                <w:color w:val="auto"/>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222" w:type="dxa"/>
            <w:vAlign w:val="center"/>
          </w:tcPr>
          <w:p>
            <w:pPr>
              <w:snapToGrid w:val="0"/>
              <w:ind w:firstLineChars="0"/>
              <w:rPr>
                <w:rFonts w:hAnsi="宋体"/>
                <w:color w:val="auto"/>
              </w:rPr>
            </w:pPr>
            <w:r>
              <w:rPr>
                <w:rFonts w:hAnsi="宋体"/>
                <w:color w:val="auto"/>
              </w:rPr>
              <w:t>模块七</w:t>
            </w:r>
          </w:p>
        </w:tc>
        <w:tc>
          <w:tcPr>
            <w:tcW w:w="1080" w:type="dxa"/>
            <w:vAlign w:val="center"/>
          </w:tcPr>
          <w:p>
            <w:pPr>
              <w:snapToGrid w:val="0"/>
              <w:ind w:firstLine="0" w:firstLineChars="0"/>
              <w:rPr>
                <w:rFonts w:hAnsi="宋体"/>
                <w:color w:val="auto"/>
              </w:rPr>
            </w:pPr>
            <w:r>
              <w:rPr>
                <w:rFonts w:hAnsi="宋体"/>
                <w:color w:val="auto"/>
              </w:rPr>
              <w:t>用户权限设计开发</w:t>
            </w:r>
          </w:p>
        </w:tc>
        <w:tc>
          <w:tcPr>
            <w:tcW w:w="5681" w:type="dxa"/>
            <w:vAlign w:val="center"/>
          </w:tcPr>
          <w:p>
            <w:pPr>
              <w:numPr>
                <w:ilvl w:val="0"/>
                <w:numId w:val="15"/>
              </w:numPr>
              <w:snapToGrid w:val="0"/>
              <w:ind w:firstLineChars="0"/>
              <w:rPr>
                <w:rFonts w:hAnsi="宋体"/>
                <w:color w:val="auto"/>
              </w:rPr>
            </w:pPr>
            <w:r>
              <w:rPr>
                <w:rFonts w:hAnsi="宋体"/>
                <w:color w:val="auto"/>
              </w:rPr>
              <w:t>任务描述</w:t>
            </w:r>
          </w:p>
          <w:p>
            <w:pPr>
              <w:snapToGrid w:val="0"/>
              <w:ind w:left="420" w:firstLine="0" w:firstLineChars="0"/>
              <w:rPr>
                <w:rFonts w:hAnsi="宋体"/>
                <w:color w:val="auto"/>
              </w:rPr>
            </w:pPr>
            <w:r>
              <w:rPr>
                <w:rFonts w:hAnsi="宋体"/>
                <w:color w:val="auto"/>
              </w:rPr>
              <w:t>根据《JQ1-需求规格说明书》进行需求分析、梳理工作流程，给每个角色创建用户，并根据需求分配权限。</w:t>
            </w:r>
          </w:p>
          <w:p>
            <w:pPr>
              <w:numPr>
                <w:ilvl w:val="0"/>
                <w:numId w:val="15"/>
              </w:numPr>
              <w:snapToGrid w:val="0"/>
              <w:ind w:firstLineChars="0"/>
              <w:rPr>
                <w:rFonts w:hAnsi="宋体"/>
                <w:color w:val="auto"/>
              </w:rPr>
            </w:pPr>
            <w:r>
              <w:rPr>
                <w:rFonts w:hAnsi="宋体"/>
                <w:color w:val="auto"/>
              </w:rPr>
              <w:t>任务要求</w:t>
            </w:r>
          </w:p>
          <w:p>
            <w:pPr>
              <w:numPr>
                <w:ilvl w:val="0"/>
                <w:numId w:val="16"/>
              </w:numPr>
              <w:snapToGrid w:val="0"/>
              <w:ind w:firstLineChars="0"/>
              <w:rPr>
                <w:rFonts w:hAnsi="宋体"/>
                <w:color w:val="auto"/>
              </w:rPr>
            </w:pPr>
            <w:r>
              <w:rPr>
                <w:rFonts w:hAnsi="宋体"/>
                <w:color w:val="auto"/>
              </w:rPr>
              <w:t>每个角色创建不少于2个用户。</w:t>
            </w:r>
          </w:p>
          <w:p>
            <w:pPr>
              <w:numPr>
                <w:ilvl w:val="0"/>
                <w:numId w:val="16"/>
              </w:numPr>
              <w:snapToGrid w:val="0"/>
              <w:ind w:firstLineChars="0"/>
              <w:rPr>
                <w:rFonts w:hAnsi="宋体"/>
                <w:color w:val="auto"/>
              </w:rPr>
            </w:pPr>
            <w:r>
              <w:rPr>
                <w:rFonts w:hAnsi="宋体"/>
                <w:color w:val="auto"/>
              </w:rPr>
              <w:t>根据需求给每个角色分配权限。</w:t>
            </w:r>
          </w:p>
        </w:tc>
        <w:tc>
          <w:tcPr>
            <w:tcW w:w="790" w:type="dxa"/>
            <w:vAlign w:val="center"/>
          </w:tcPr>
          <w:p>
            <w:pPr>
              <w:snapToGrid w:val="0"/>
              <w:ind w:firstLineChars="0"/>
              <w:rPr>
                <w:rFonts w:hAnsi="宋体"/>
                <w:color w:val="auto"/>
              </w:rPr>
            </w:pPr>
            <w:r>
              <w:rPr>
                <w:rFonts w:hAnsi="宋体"/>
                <w:color w:val="auto"/>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222" w:type="dxa"/>
            <w:vAlign w:val="center"/>
          </w:tcPr>
          <w:p>
            <w:pPr>
              <w:snapToGrid w:val="0"/>
              <w:ind w:firstLineChars="0"/>
              <w:rPr>
                <w:rFonts w:hAnsi="宋体"/>
                <w:color w:val="auto"/>
              </w:rPr>
            </w:pPr>
            <w:r>
              <w:rPr>
                <w:rFonts w:hAnsi="宋体"/>
                <w:color w:val="auto"/>
              </w:rPr>
              <w:t>模块八</w:t>
            </w:r>
          </w:p>
        </w:tc>
        <w:tc>
          <w:tcPr>
            <w:tcW w:w="1080" w:type="dxa"/>
            <w:vAlign w:val="center"/>
          </w:tcPr>
          <w:p>
            <w:pPr>
              <w:snapToGrid w:val="0"/>
              <w:ind w:firstLine="0" w:firstLineChars="0"/>
              <w:rPr>
                <w:rFonts w:hAnsi="宋体"/>
                <w:color w:val="auto"/>
              </w:rPr>
            </w:pPr>
            <w:r>
              <w:rPr>
                <w:rFonts w:hAnsi="宋体"/>
                <w:color w:val="auto"/>
              </w:rPr>
              <w:t>门户设计开发</w:t>
            </w:r>
          </w:p>
        </w:tc>
        <w:tc>
          <w:tcPr>
            <w:tcW w:w="5681" w:type="dxa"/>
            <w:vAlign w:val="center"/>
          </w:tcPr>
          <w:p>
            <w:pPr>
              <w:numPr>
                <w:ilvl w:val="0"/>
                <w:numId w:val="17"/>
              </w:numPr>
              <w:snapToGrid w:val="0"/>
              <w:ind w:firstLineChars="0"/>
              <w:rPr>
                <w:rFonts w:hAnsi="宋体"/>
                <w:color w:val="auto"/>
              </w:rPr>
            </w:pPr>
            <w:r>
              <w:rPr>
                <w:rFonts w:hAnsi="宋体"/>
                <w:color w:val="auto"/>
              </w:rPr>
              <w:t>任务描述</w:t>
            </w:r>
          </w:p>
          <w:p>
            <w:pPr>
              <w:snapToGrid w:val="0"/>
              <w:ind w:left="420" w:firstLine="0" w:firstLineChars="0"/>
              <w:rPr>
                <w:rFonts w:hAnsi="宋体"/>
                <w:color w:val="auto"/>
              </w:rPr>
            </w:pPr>
            <w:r>
              <w:rPr>
                <w:rFonts w:hAnsi="宋体"/>
                <w:color w:val="auto"/>
              </w:rPr>
              <w:t>根据《JQ1-需求规格说明书》进行需求分析，设计完成符合本项目特色的首页。</w:t>
            </w:r>
          </w:p>
          <w:p>
            <w:pPr>
              <w:numPr>
                <w:ilvl w:val="0"/>
                <w:numId w:val="17"/>
              </w:numPr>
              <w:snapToGrid w:val="0"/>
              <w:ind w:firstLineChars="0"/>
              <w:rPr>
                <w:rFonts w:hAnsi="宋体"/>
                <w:color w:val="auto"/>
              </w:rPr>
            </w:pPr>
            <w:r>
              <w:rPr>
                <w:rFonts w:hAnsi="宋体"/>
                <w:color w:val="auto"/>
              </w:rPr>
              <w:t>任务要求</w:t>
            </w:r>
          </w:p>
          <w:p>
            <w:pPr>
              <w:numPr>
                <w:ilvl w:val="0"/>
                <w:numId w:val="18"/>
              </w:numPr>
              <w:snapToGrid w:val="0"/>
              <w:ind w:firstLineChars="0"/>
              <w:rPr>
                <w:rFonts w:hAnsi="宋体"/>
                <w:color w:val="auto"/>
              </w:rPr>
            </w:pPr>
            <w:r>
              <w:rPr>
                <w:rFonts w:hAnsi="宋体"/>
                <w:color w:val="auto"/>
              </w:rPr>
              <w:t>创建首页并编辑，将其绑定到首页模块中。</w:t>
            </w:r>
          </w:p>
          <w:p>
            <w:pPr>
              <w:numPr>
                <w:ilvl w:val="0"/>
                <w:numId w:val="18"/>
              </w:numPr>
              <w:snapToGrid w:val="0"/>
              <w:ind w:firstLineChars="0"/>
              <w:rPr>
                <w:rFonts w:hAnsi="宋体"/>
                <w:color w:val="auto"/>
              </w:rPr>
            </w:pPr>
            <w:r>
              <w:rPr>
                <w:rFonts w:hAnsi="宋体"/>
                <w:color w:val="auto"/>
              </w:rPr>
              <w:t>创建并编辑登录页。</w:t>
            </w:r>
          </w:p>
        </w:tc>
        <w:tc>
          <w:tcPr>
            <w:tcW w:w="790" w:type="dxa"/>
            <w:vAlign w:val="center"/>
          </w:tcPr>
          <w:p>
            <w:pPr>
              <w:snapToGrid w:val="0"/>
              <w:ind w:firstLineChars="0"/>
              <w:rPr>
                <w:rFonts w:hAnsi="宋体"/>
                <w:color w:val="auto"/>
              </w:rPr>
            </w:pPr>
            <w:r>
              <w:rPr>
                <w:rFonts w:hAnsi="宋体"/>
                <w:color w:val="auto"/>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222" w:type="dxa"/>
            <w:vAlign w:val="center"/>
          </w:tcPr>
          <w:p>
            <w:pPr>
              <w:snapToGrid w:val="0"/>
              <w:ind w:firstLine="105" w:firstLineChars="50"/>
              <w:rPr>
                <w:rFonts w:hAnsi="宋体"/>
                <w:color w:val="auto"/>
              </w:rPr>
            </w:pPr>
            <w:r>
              <w:rPr>
                <w:rFonts w:hAnsi="宋体"/>
                <w:color w:val="auto"/>
              </w:rPr>
              <w:t>模块九</w:t>
            </w:r>
          </w:p>
        </w:tc>
        <w:tc>
          <w:tcPr>
            <w:tcW w:w="1080" w:type="dxa"/>
            <w:vAlign w:val="center"/>
          </w:tcPr>
          <w:p>
            <w:pPr>
              <w:snapToGrid w:val="0"/>
              <w:ind w:firstLine="0" w:firstLineChars="0"/>
              <w:rPr>
                <w:rFonts w:hAnsi="宋体"/>
                <w:color w:val="auto"/>
              </w:rPr>
            </w:pPr>
            <w:r>
              <w:rPr>
                <w:rFonts w:hAnsi="宋体"/>
                <w:color w:val="auto"/>
              </w:rPr>
              <w:t>集成测试</w:t>
            </w:r>
          </w:p>
        </w:tc>
        <w:tc>
          <w:tcPr>
            <w:tcW w:w="5681" w:type="dxa"/>
            <w:vAlign w:val="center"/>
          </w:tcPr>
          <w:p>
            <w:pPr>
              <w:numPr>
                <w:ilvl w:val="0"/>
                <w:numId w:val="19"/>
              </w:numPr>
              <w:snapToGrid w:val="0"/>
              <w:ind w:firstLineChars="0"/>
              <w:rPr>
                <w:rFonts w:hAnsi="宋体"/>
                <w:color w:val="auto"/>
              </w:rPr>
            </w:pPr>
            <w:r>
              <w:rPr>
                <w:rFonts w:hAnsi="宋体"/>
                <w:color w:val="auto"/>
              </w:rPr>
              <w:t>任务描述</w:t>
            </w:r>
          </w:p>
          <w:p>
            <w:pPr>
              <w:snapToGrid w:val="0"/>
              <w:ind w:left="420" w:firstLine="0" w:firstLineChars="0"/>
              <w:rPr>
                <w:rFonts w:hAnsi="宋体"/>
                <w:color w:val="auto"/>
              </w:rPr>
            </w:pPr>
            <w:r>
              <w:rPr>
                <w:rFonts w:hAnsi="宋体"/>
                <w:color w:val="auto"/>
              </w:rPr>
              <w:t>根据《</w:t>
            </w:r>
            <w:r>
              <w:rPr>
                <w:rFonts w:hint="eastAsia" w:hAnsi="宋体"/>
                <w:color w:val="auto"/>
              </w:rPr>
              <w:t>JQ1</w:t>
            </w:r>
            <w:r>
              <w:rPr>
                <w:rFonts w:hAnsi="宋体"/>
                <w:color w:val="auto"/>
              </w:rPr>
              <w:t>1-需求规格说明书》进行需求分析，根据流程审批，按照需求使用不同角色的用户登录系统，完成单据的填写和审批，测试审批流程是否满足需求。</w:t>
            </w:r>
          </w:p>
          <w:p>
            <w:pPr>
              <w:numPr>
                <w:ilvl w:val="0"/>
                <w:numId w:val="19"/>
              </w:numPr>
              <w:snapToGrid w:val="0"/>
              <w:ind w:firstLineChars="0"/>
              <w:rPr>
                <w:rFonts w:hAnsi="宋体"/>
                <w:color w:val="auto"/>
              </w:rPr>
            </w:pPr>
            <w:r>
              <w:rPr>
                <w:rFonts w:hAnsi="宋体"/>
                <w:color w:val="auto"/>
              </w:rPr>
              <w:t>任务要求</w:t>
            </w:r>
          </w:p>
          <w:p>
            <w:pPr>
              <w:snapToGrid w:val="0"/>
              <w:ind w:left="420" w:firstLine="0" w:firstLineChars="0"/>
              <w:rPr>
                <w:rFonts w:hAnsi="宋体"/>
                <w:color w:val="auto"/>
              </w:rPr>
            </w:pPr>
            <w:r>
              <w:rPr>
                <w:rFonts w:hAnsi="宋体"/>
                <w:color w:val="auto"/>
              </w:rPr>
              <w:t>按照需求使用不同角色的用户登录系统，完成单据的填写和审批，测试审批流程是否满足需求。</w:t>
            </w:r>
          </w:p>
        </w:tc>
        <w:tc>
          <w:tcPr>
            <w:tcW w:w="790" w:type="dxa"/>
            <w:vAlign w:val="center"/>
          </w:tcPr>
          <w:p>
            <w:pPr>
              <w:snapToGrid w:val="0"/>
              <w:ind w:firstLineChars="0"/>
              <w:rPr>
                <w:rFonts w:hAnsi="宋体"/>
                <w:color w:val="auto"/>
              </w:rPr>
            </w:pPr>
            <w:r>
              <w:rPr>
                <w:rFonts w:hAnsi="宋体"/>
                <w:color w:val="auto"/>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222" w:type="dxa"/>
            <w:vAlign w:val="center"/>
          </w:tcPr>
          <w:p>
            <w:pPr>
              <w:snapToGrid w:val="0"/>
              <w:ind w:firstLine="105" w:firstLineChars="50"/>
              <w:rPr>
                <w:rFonts w:hAnsi="宋体"/>
                <w:color w:val="auto"/>
                <w:lang w:eastAsia="zh-Hans"/>
              </w:rPr>
            </w:pPr>
            <w:r>
              <w:rPr>
                <w:rFonts w:hint="eastAsia" w:hAnsi="宋体"/>
                <w:color w:val="auto"/>
                <w:lang w:eastAsia="zh-Hans"/>
              </w:rPr>
              <w:t>模块十</w:t>
            </w:r>
          </w:p>
        </w:tc>
        <w:tc>
          <w:tcPr>
            <w:tcW w:w="1080" w:type="dxa"/>
            <w:vAlign w:val="center"/>
          </w:tcPr>
          <w:p>
            <w:pPr>
              <w:snapToGrid w:val="0"/>
              <w:ind w:firstLine="0" w:firstLineChars="0"/>
              <w:rPr>
                <w:rFonts w:hAnsi="宋体"/>
                <w:color w:val="auto"/>
                <w:lang w:eastAsia="zh-Hans"/>
              </w:rPr>
            </w:pPr>
            <w:r>
              <w:rPr>
                <w:rFonts w:hint="eastAsia" w:hAnsi="宋体"/>
                <w:color w:val="auto"/>
                <w:lang w:eastAsia="zh-Hans"/>
              </w:rPr>
              <w:t>竞赛报告生成</w:t>
            </w:r>
          </w:p>
        </w:tc>
        <w:tc>
          <w:tcPr>
            <w:tcW w:w="5681" w:type="dxa"/>
            <w:vAlign w:val="center"/>
          </w:tcPr>
          <w:p>
            <w:pPr>
              <w:snapToGrid w:val="0"/>
              <w:ind w:firstLine="0" w:firstLineChars="0"/>
              <w:rPr>
                <w:rFonts w:hAnsi="宋体"/>
                <w:color w:val="auto"/>
                <w:lang w:eastAsia="zh-Hans"/>
              </w:rPr>
            </w:pPr>
            <w:r>
              <w:rPr>
                <w:rFonts w:hint="eastAsia" w:hAnsi="宋体"/>
                <w:color w:val="auto"/>
                <w:lang w:eastAsia="zh-Hans"/>
              </w:rPr>
              <w:t>使用系统的“完成答题”功能，生成此次竞赛的报告。</w:t>
            </w:r>
          </w:p>
        </w:tc>
        <w:tc>
          <w:tcPr>
            <w:tcW w:w="790" w:type="dxa"/>
            <w:vAlign w:val="center"/>
          </w:tcPr>
          <w:p>
            <w:pPr>
              <w:snapToGrid w:val="0"/>
              <w:ind w:firstLineChars="0"/>
              <w:rPr>
                <w:rFonts w:hAnsi="宋体"/>
                <w:color w:val="auto"/>
              </w:rPr>
            </w:pPr>
            <w:r>
              <w:rPr>
                <w:rFonts w:hAnsi="宋体"/>
                <w:color w:val="auto"/>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222" w:type="dxa"/>
            <w:vAlign w:val="center"/>
          </w:tcPr>
          <w:p>
            <w:pPr>
              <w:snapToGrid w:val="0"/>
              <w:ind w:left="420" w:firstLine="0" w:firstLineChars="0"/>
              <w:rPr>
                <w:rFonts w:hAnsi="宋体"/>
                <w:color w:val="auto"/>
              </w:rPr>
            </w:pPr>
          </w:p>
        </w:tc>
        <w:tc>
          <w:tcPr>
            <w:tcW w:w="1080" w:type="dxa"/>
            <w:vAlign w:val="center"/>
          </w:tcPr>
          <w:p>
            <w:pPr>
              <w:snapToGrid w:val="0"/>
              <w:ind w:firstLine="0" w:firstLineChars="0"/>
              <w:rPr>
                <w:rFonts w:hAnsi="宋体"/>
                <w:color w:val="auto"/>
              </w:rPr>
            </w:pPr>
            <w:r>
              <w:rPr>
                <w:rFonts w:hAnsi="宋体"/>
                <w:color w:val="auto"/>
              </w:rPr>
              <w:t>职业素养</w:t>
            </w:r>
          </w:p>
        </w:tc>
        <w:tc>
          <w:tcPr>
            <w:tcW w:w="5681" w:type="dxa"/>
            <w:vAlign w:val="center"/>
          </w:tcPr>
          <w:p>
            <w:pPr>
              <w:snapToGrid w:val="0"/>
              <w:ind w:firstLine="0" w:firstLineChars="0"/>
              <w:rPr>
                <w:rFonts w:hAnsi="宋体"/>
                <w:color w:val="auto"/>
              </w:rPr>
            </w:pPr>
            <w:r>
              <w:rPr>
                <w:rFonts w:hAnsi="宋体"/>
                <w:color w:val="auto"/>
              </w:rPr>
              <w:t>竞赛现场符合企业“5S”（整理、整顿、清扫、清洁和素养）原则。规范设计合理</w:t>
            </w:r>
          </w:p>
        </w:tc>
        <w:tc>
          <w:tcPr>
            <w:tcW w:w="790" w:type="dxa"/>
            <w:vAlign w:val="center"/>
          </w:tcPr>
          <w:p>
            <w:pPr>
              <w:snapToGrid w:val="0"/>
              <w:ind w:firstLineChars="0"/>
              <w:rPr>
                <w:rFonts w:hAnsi="宋体"/>
                <w:color w:val="auto"/>
              </w:rPr>
            </w:pPr>
            <w:r>
              <w:rPr>
                <w:rFonts w:hAnsi="宋体"/>
                <w:color w:val="auto"/>
              </w:rPr>
              <w:t>5</w:t>
            </w:r>
          </w:p>
        </w:tc>
      </w:tr>
    </w:tbl>
    <w:p>
      <w:pPr>
        <w:numPr>
          <w:ilvl w:val="0"/>
          <w:numId w:val="0"/>
        </w:numPr>
        <w:ind w:left="400" w:leftChars="0"/>
        <w:rPr>
          <w:rFonts w:ascii="Times New Roman"/>
          <w:color w:val="auto"/>
        </w:rPr>
      </w:pPr>
    </w:p>
    <w:p>
      <w:pPr>
        <w:numPr>
          <w:ilvl w:val="0"/>
          <w:numId w:val="6"/>
        </w:numPr>
        <w:ind w:firstLineChars="0"/>
        <w:rPr>
          <w:rFonts w:ascii="Times New Roman"/>
          <w:color w:val="auto"/>
        </w:rPr>
      </w:pPr>
      <w:r>
        <w:rPr>
          <w:rFonts w:hint="eastAsia" w:ascii="Times New Roman"/>
          <w:color w:val="auto"/>
        </w:rPr>
        <w:t>复赛</w:t>
      </w:r>
    </w:p>
    <w:p>
      <w:pPr>
        <w:pStyle w:val="19"/>
        <w:rPr>
          <w:rFonts w:ascii="Times New Roman"/>
          <w:color w:val="auto"/>
        </w:rPr>
      </w:pPr>
      <w:r>
        <w:rPr>
          <w:rFonts w:hint="eastAsia" w:ascii="Times New Roman"/>
          <w:color w:val="auto"/>
        </w:rPr>
        <w:t>各比赛</w:t>
      </w:r>
      <w:r>
        <w:rPr>
          <w:rFonts w:hint="eastAsia" w:ascii="Times New Roman"/>
          <w:color w:val="auto"/>
          <w:lang w:eastAsia="zh-Hans"/>
        </w:rPr>
        <w:t>赛区</w:t>
      </w:r>
      <w:r>
        <w:rPr>
          <w:rFonts w:hint="eastAsia" w:ascii="Times New Roman"/>
          <w:color w:val="auto"/>
          <w:lang w:val="en-US" w:eastAsia="zh-CN"/>
        </w:rPr>
        <w:t>参赛队</w:t>
      </w:r>
      <w:r>
        <w:rPr>
          <w:rFonts w:hint="eastAsia" w:ascii="Times New Roman"/>
          <w:color w:val="auto"/>
          <w:lang w:eastAsia="zh-Hans"/>
        </w:rPr>
        <w:t>，根据提供的命题要求，</w:t>
      </w:r>
      <w:r>
        <w:rPr>
          <w:rFonts w:hint="eastAsia" w:ascii="Times New Roman"/>
          <w:color w:val="auto"/>
        </w:rPr>
        <w:t>利用久其女娲低代码平台完成一个完整的作品。</w:t>
      </w:r>
      <w:r>
        <w:rPr>
          <w:rFonts w:ascii="Times New Roman"/>
          <w:color w:val="auto"/>
        </w:rPr>
        <w:t>参赛队伍参照软件工程流程及规范，阅读《项目任务》，根据项目需求，完成一个具备业务流程的项目</w:t>
      </w:r>
      <w:r>
        <w:rPr>
          <w:rFonts w:hint="eastAsia" w:ascii="Times New Roman"/>
          <w:color w:val="auto"/>
        </w:rPr>
        <w:t>，同时，</w:t>
      </w:r>
      <w:r>
        <w:rPr>
          <w:rFonts w:ascii="Times New Roman"/>
          <w:color w:val="auto"/>
        </w:rPr>
        <w:t>每</w:t>
      </w:r>
      <w:r>
        <w:rPr>
          <w:rFonts w:hint="eastAsia" w:ascii="Times New Roman"/>
          <w:color w:val="auto"/>
        </w:rPr>
        <w:t>个项目要编写文档，形成测试报告并进行项目发布。</w:t>
      </w:r>
    </w:p>
    <w:p>
      <w:pPr>
        <w:pStyle w:val="19"/>
        <w:numPr>
          <w:ilvl w:val="0"/>
          <w:numId w:val="20"/>
        </w:numPr>
        <w:ind w:firstLineChars="0"/>
        <w:rPr>
          <w:rFonts w:ascii="Times New Roman"/>
          <w:color w:val="auto"/>
        </w:rPr>
      </w:pPr>
      <w:r>
        <w:rPr>
          <w:rFonts w:hint="eastAsia" w:ascii="Times New Roman"/>
          <w:color w:val="auto"/>
        </w:rPr>
        <w:t>系统需求分析</w:t>
      </w:r>
      <w:r>
        <w:rPr>
          <w:rFonts w:hint="eastAsia" w:ascii="Times New Roman"/>
          <w:color w:val="auto"/>
          <w:lang w:eastAsia="zh-CN"/>
        </w:rPr>
        <w:t>：</w:t>
      </w:r>
      <w:r>
        <w:rPr>
          <w:rFonts w:hint="eastAsia" w:ascii="Times New Roman"/>
          <w:color w:val="auto"/>
        </w:rPr>
        <w:t xml:space="preserve"> 根据所给的《需求规格说明书》完成系统需求分析</w:t>
      </w:r>
      <w:r>
        <w:rPr>
          <w:rFonts w:hint="eastAsia" w:ascii="Times New Roman"/>
          <w:color w:val="auto"/>
          <w:lang w:eastAsia="zh-CN"/>
        </w:rPr>
        <w:t>；</w:t>
      </w:r>
    </w:p>
    <w:p>
      <w:pPr>
        <w:pStyle w:val="19"/>
        <w:numPr>
          <w:ilvl w:val="0"/>
          <w:numId w:val="20"/>
        </w:numPr>
        <w:ind w:firstLineChars="0"/>
        <w:rPr>
          <w:rFonts w:ascii="Times New Roman"/>
          <w:color w:val="auto"/>
        </w:rPr>
      </w:pPr>
      <w:r>
        <w:rPr>
          <w:rFonts w:hint="eastAsia" w:ascii="Times New Roman"/>
          <w:color w:val="auto"/>
        </w:rPr>
        <w:t>低代码平台功能实现与测试</w:t>
      </w:r>
      <w:r>
        <w:rPr>
          <w:rFonts w:hint="eastAsia" w:ascii="Times New Roman"/>
          <w:color w:val="auto"/>
          <w:lang w:eastAsia="zh-CN"/>
        </w:rPr>
        <w:t>：</w:t>
      </w:r>
      <w:r>
        <w:rPr>
          <w:rFonts w:hint="eastAsia" w:ascii="Times New Roman"/>
          <w:color w:val="auto"/>
        </w:rPr>
        <w:t xml:space="preserve"> 利用所给的低代码平台，完成数据建模、表单设计、工作流程设计、用户管理、权限管理，实现 3级业务流程审批等功能实现。</w:t>
      </w:r>
    </w:p>
    <w:p>
      <w:pPr>
        <w:pStyle w:val="19"/>
        <w:numPr>
          <w:ilvl w:val="0"/>
          <w:numId w:val="20"/>
        </w:numPr>
        <w:ind w:firstLineChars="0"/>
        <w:rPr>
          <w:rFonts w:ascii="Times New Roman"/>
          <w:color w:val="auto"/>
        </w:rPr>
      </w:pPr>
      <w:r>
        <w:rPr>
          <w:rFonts w:ascii="Times New Roman"/>
          <w:color w:val="auto"/>
        </w:rPr>
        <w:t>根据需求自行设计测试数据，模拟业务应用；编写《测试报告》；考核参赛队伍的测试、运维能力；</w:t>
      </w:r>
    </w:p>
    <w:p>
      <w:pPr>
        <w:pStyle w:val="19"/>
        <w:numPr>
          <w:ilvl w:val="0"/>
          <w:numId w:val="20"/>
        </w:numPr>
        <w:ind w:firstLineChars="0"/>
        <w:rPr>
          <w:rFonts w:ascii="Times New Roman"/>
          <w:color w:val="auto"/>
        </w:rPr>
      </w:pPr>
      <w:r>
        <w:rPr>
          <w:rFonts w:ascii="Times New Roman"/>
          <w:color w:val="auto"/>
        </w:rPr>
        <w:t>自行定义规范标准并遵循规范进行应用，包括：工程命名、文件命名、变量命名、字段命名、接口命名、文档规范等；考核参赛队伍的规范定义及执行能力；</w:t>
      </w:r>
    </w:p>
    <w:p>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ascii="Times New Roman"/>
          <w:color w:val="auto"/>
        </w:rPr>
      </w:pPr>
      <w:r>
        <w:rPr>
          <w:rFonts w:hint="eastAsia" w:ascii="Times New Roman"/>
          <w:color w:val="auto"/>
        </w:rPr>
        <w:t>竞赛过程包括以下任务：</w:t>
      </w:r>
    </w:p>
    <w:tbl>
      <w:tblPr>
        <w:tblStyle w:val="13"/>
        <w:tblpPr w:leftFromText="180" w:rightFromText="180" w:vertAnchor="text" w:horzAnchor="page" w:tblpXSpec="center" w:tblpY="621"/>
        <w:tblOverlap w:val="never"/>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1258"/>
        <w:gridCol w:w="5493"/>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tblHeader/>
          <w:jc w:val="center"/>
        </w:trPr>
        <w:tc>
          <w:tcPr>
            <w:tcW w:w="1220" w:type="dxa"/>
            <w:vAlign w:val="center"/>
          </w:tcPr>
          <w:p>
            <w:pPr>
              <w:snapToGrid w:val="0"/>
              <w:ind w:firstLine="0" w:firstLineChars="0"/>
              <w:jc w:val="center"/>
              <w:rPr>
                <w:rFonts w:hAnsi="宋体"/>
                <w:b/>
                <w:bCs/>
                <w:color w:val="auto"/>
              </w:rPr>
            </w:pPr>
            <w:r>
              <w:rPr>
                <w:rFonts w:hAnsi="宋体"/>
                <w:b/>
                <w:bCs/>
                <w:color w:val="auto"/>
              </w:rPr>
              <w:t>序号</w:t>
            </w:r>
          </w:p>
        </w:tc>
        <w:tc>
          <w:tcPr>
            <w:tcW w:w="1258" w:type="dxa"/>
            <w:vAlign w:val="center"/>
          </w:tcPr>
          <w:p>
            <w:pPr>
              <w:snapToGrid w:val="0"/>
              <w:ind w:firstLine="0" w:firstLineChars="0"/>
              <w:jc w:val="center"/>
              <w:rPr>
                <w:rFonts w:hAnsi="宋体"/>
                <w:b/>
                <w:bCs/>
                <w:color w:val="auto"/>
              </w:rPr>
            </w:pPr>
            <w:r>
              <w:rPr>
                <w:rFonts w:hAnsi="宋体"/>
                <w:b/>
                <w:bCs/>
                <w:color w:val="auto"/>
              </w:rPr>
              <w:t>内容模块</w:t>
            </w:r>
          </w:p>
        </w:tc>
        <w:tc>
          <w:tcPr>
            <w:tcW w:w="5493" w:type="dxa"/>
            <w:vAlign w:val="center"/>
          </w:tcPr>
          <w:p>
            <w:pPr>
              <w:snapToGrid w:val="0"/>
              <w:ind w:firstLine="0" w:firstLineChars="0"/>
              <w:jc w:val="center"/>
              <w:rPr>
                <w:rFonts w:hAnsi="宋体"/>
                <w:b/>
                <w:bCs/>
                <w:color w:val="auto"/>
              </w:rPr>
            </w:pPr>
            <w:r>
              <w:rPr>
                <w:rFonts w:hAnsi="宋体"/>
                <w:b/>
                <w:bCs/>
                <w:color w:val="auto"/>
              </w:rPr>
              <w:t>主要内容</w:t>
            </w:r>
          </w:p>
        </w:tc>
        <w:tc>
          <w:tcPr>
            <w:tcW w:w="788" w:type="dxa"/>
            <w:vAlign w:val="center"/>
          </w:tcPr>
          <w:p>
            <w:pPr>
              <w:snapToGrid w:val="0"/>
              <w:ind w:firstLine="0" w:firstLineChars="0"/>
              <w:jc w:val="center"/>
              <w:rPr>
                <w:rFonts w:hAnsi="宋体"/>
                <w:b/>
                <w:bCs/>
                <w:color w:val="auto"/>
              </w:rPr>
            </w:pPr>
            <w:r>
              <w:rPr>
                <w:rFonts w:hAnsi="宋体"/>
                <w:b/>
                <w:bCs/>
                <w:color w:val="auto"/>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1220" w:type="dxa"/>
            <w:vAlign w:val="center"/>
          </w:tcPr>
          <w:p>
            <w:pPr>
              <w:snapToGrid w:val="0"/>
              <w:ind w:firstLineChars="0"/>
              <w:rPr>
                <w:rFonts w:hAnsi="宋体"/>
                <w:color w:val="auto"/>
              </w:rPr>
            </w:pPr>
            <w:r>
              <w:rPr>
                <w:rFonts w:hAnsi="宋体"/>
                <w:color w:val="auto"/>
              </w:rPr>
              <w:t>模块一</w:t>
            </w:r>
          </w:p>
        </w:tc>
        <w:tc>
          <w:tcPr>
            <w:tcW w:w="1258" w:type="dxa"/>
            <w:vAlign w:val="center"/>
          </w:tcPr>
          <w:p>
            <w:pPr>
              <w:snapToGrid w:val="0"/>
              <w:ind w:firstLine="0" w:firstLineChars="0"/>
              <w:rPr>
                <w:rFonts w:hAnsi="宋体"/>
                <w:color w:val="auto"/>
              </w:rPr>
            </w:pPr>
            <w:r>
              <w:rPr>
                <w:rFonts w:hAnsi="宋体"/>
                <w:color w:val="auto"/>
              </w:rPr>
              <w:t>系统需求分析和概要设计</w:t>
            </w:r>
          </w:p>
        </w:tc>
        <w:tc>
          <w:tcPr>
            <w:tcW w:w="5493" w:type="dxa"/>
            <w:vAlign w:val="center"/>
          </w:tcPr>
          <w:p>
            <w:pPr>
              <w:snapToGrid w:val="0"/>
              <w:ind w:firstLine="0" w:firstLineChars="0"/>
              <w:rPr>
                <w:rFonts w:hAnsi="宋体"/>
                <w:color w:val="auto"/>
                <w:lang w:eastAsia="zh-Hans"/>
              </w:rPr>
            </w:pPr>
            <w:r>
              <w:rPr>
                <w:rFonts w:hAnsi="宋体"/>
                <w:color w:val="auto"/>
              </w:rPr>
              <w:t>根据《</w:t>
            </w:r>
            <w:r>
              <w:rPr>
                <w:rFonts w:hint="eastAsia" w:hAnsi="宋体"/>
                <w:color w:val="auto"/>
              </w:rPr>
              <w:t>JQ</w:t>
            </w:r>
            <w:r>
              <w:rPr>
                <w:rFonts w:hAnsi="宋体"/>
                <w:color w:val="auto"/>
              </w:rPr>
              <w:t>1-需求规格说明书》进行需求分析、确定开发功能模块、确定任务</w:t>
            </w:r>
            <w:r>
              <w:rPr>
                <w:rFonts w:hint="eastAsia" w:hAnsi="宋体"/>
                <w:color w:val="auto"/>
                <w:lang w:eastAsia="zh-Hans"/>
              </w:rPr>
              <w:t>。</w:t>
            </w:r>
          </w:p>
        </w:tc>
        <w:tc>
          <w:tcPr>
            <w:tcW w:w="788" w:type="dxa"/>
            <w:vAlign w:val="center"/>
          </w:tcPr>
          <w:p>
            <w:pPr>
              <w:snapToGrid w:val="0"/>
              <w:ind w:firstLineChars="0"/>
              <w:rPr>
                <w:rFonts w:hAnsi="宋体"/>
                <w:color w:val="auto"/>
              </w:rPr>
            </w:pPr>
            <w:r>
              <w:rPr>
                <w:rFonts w:hAnsi="宋体"/>
                <w:color w:val="auto"/>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220" w:type="dxa"/>
            <w:vAlign w:val="center"/>
          </w:tcPr>
          <w:p>
            <w:pPr>
              <w:snapToGrid w:val="0"/>
              <w:ind w:firstLineChars="0"/>
              <w:rPr>
                <w:rFonts w:hAnsi="宋体"/>
                <w:color w:val="auto"/>
              </w:rPr>
            </w:pPr>
            <w:r>
              <w:rPr>
                <w:rFonts w:hAnsi="宋体"/>
                <w:color w:val="auto"/>
              </w:rPr>
              <w:t>模块二</w:t>
            </w:r>
          </w:p>
        </w:tc>
        <w:tc>
          <w:tcPr>
            <w:tcW w:w="1258" w:type="dxa"/>
            <w:vAlign w:val="center"/>
          </w:tcPr>
          <w:p>
            <w:pPr>
              <w:snapToGrid w:val="0"/>
              <w:ind w:firstLine="0" w:firstLineChars="0"/>
              <w:rPr>
                <w:rFonts w:hAnsi="宋体"/>
                <w:color w:val="auto"/>
              </w:rPr>
            </w:pPr>
            <w:r>
              <w:rPr>
                <w:rFonts w:hAnsi="宋体"/>
                <w:color w:val="auto"/>
              </w:rPr>
              <w:t>组织机构设计开发</w:t>
            </w:r>
          </w:p>
        </w:tc>
        <w:tc>
          <w:tcPr>
            <w:tcW w:w="5493" w:type="dxa"/>
            <w:vAlign w:val="center"/>
          </w:tcPr>
          <w:p>
            <w:pPr>
              <w:numPr>
                <w:ilvl w:val="0"/>
                <w:numId w:val="21"/>
              </w:numPr>
              <w:snapToGrid w:val="0"/>
              <w:ind w:firstLineChars="0"/>
              <w:rPr>
                <w:rFonts w:hAnsi="宋体"/>
                <w:color w:val="auto"/>
              </w:rPr>
            </w:pPr>
            <w:r>
              <w:rPr>
                <w:rFonts w:hAnsi="宋体"/>
                <w:color w:val="auto"/>
              </w:rPr>
              <w:t>任务描述</w:t>
            </w:r>
          </w:p>
          <w:p>
            <w:pPr>
              <w:snapToGrid w:val="0"/>
              <w:ind w:left="420" w:firstLine="0" w:firstLineChars="0"/>
              <w:rPr>
                <w:rFonts w:hAnsi="宋体"/>
                <w:color w:val="auto"/>
              </w:rPr>
            </w:pPr>
            <w:r>
              <w:rPr>
                <w:rFonts w:hAnsi="宋体"/>
                <w:color w:val="auto"/>
              </w:rPr>
              <w:t>根据《</w:t>
            </w:r>
            <w:r>
              <w:rPr>
                <w:rFonts w:hint="eastAsia" w:hAnsi="宋体"/>
                <w:color w:val="auto"/>
              </w:rPr>
              <w:t>JQ</w:t>
            </w:r>
            <w:r>
              <w:rPr>
                <w:rFonts w:hAnsi="宋体"/>
                <w:color w:val="auto"/>
              </w:rPr>
              <w:t>1-需求规格说明书》进行需求分析、梳理组织机构数据结构，通过低代码平台完成组织机构的开发。</w:t>
            </w:r>
          </w:p>
          <w:p>
            <w:pPr>
              <w:numPr>
                <w:ilvl w:val="0"/>
                <w:numId w:val="21"/>
              </w:numPr>
              <w:snapToGrid w:val="0"/>
              <w:ind w:firstLineChars="0"/>
              <w:rPr>
                <w:rFonts w:hAnsi="宋体"/>
                <w:color w:val="auto"/>
              </w:rPr>
            </w:pPr>
            <w:r>
              <w:rPr>
                <w:rFonts w:hAnsi="宋体"/>
                <w:color w:val="auto"/>
              </w:rPr>
              <w:t>任务要求</w:t>
            </w:r>
          </w:p>
          <w:p>
            <w:pPr>
              <w:numPr>
                <w:ilvl w:val="0"/>
                <w:numId w:val="22"/>
              </w:numPr>
              <w:snapToGrid w:val="0"/>
              <w:ind w:firstLineChars="0"/>
              <w:rPr>
                <w:rFonts w:hAnsi="宋体"/>
                <w:color w:val="auto"/>
              </w:rPr>
            </w:pPr>
            <w:r>
              <w:rPr>
                <w:rFonts w:hAnsi="宋体"/>
                <w:color w:val="auto"/>
              </w:rPr>
              <w:t>以树形结构填写组织机构数据。</w:t>
            </w:r>
          </w:p>
          <w:p>
            <w:pPr>
              <w:numPr>
                <w:ilvl w:val="0"/>
                <w:numId w:val="22"/>
              </w:numPr>
              <w:snapToGrid w:val="0"/>
              <w:ind w:firstLineChars="0"/>
              <w:rPr>
                <w:rFonts w:hAnsi="宋体"/>
                <w:color w:val="auto"/>
              </w:rPr>
            </w:pPr>
            <w:r>
              <w:rPr>
                <w:rFonts w:hAnsi="宋体"/>
                <w:color w:val="auto"/>
              </w:rPr>
              <w:t>给组织机构添加扩展字段信息。</w:t>
            </w:r>
          </w:p>
          <w:p>
            <w:pPr>
              <w:numPr>
                <w:ilvl w:val="0"/>
                <w:numId w:val="21"/>
              </w:numPr>
              <w:snapToGrid w:val="0"/>
              <w:ind w:firstLineChars="0"/>
              <w:rPr>
                <w:rFonts w:hAnsi="宋体"/>
                <w:color w:val="auto"/>
              </w:rPr>
            </w:pPr>
            <w:r>
              <w:rPr>
                <w:rFonts w:hAnsi="宋体"/>
                <w:color w:val="auto"/>
              </w:rPr>
              <w:t>任务成果</w:t>
            </w:r>
          </w:p>
          <w:p>
            <w:pPr>
              <w:snapToGrid w:val="0"/>
              <w:ind w:left="420" w:firstLine="0" w:firstLineChars="0"/>
              <w:rPr>
                <w:rFonts w:hAnsi="宋体"/>
                <w:color w:val="auto"/>
              </w:rPr>
            </w:pPr>
            <w:r>
              <w:rPr>
                <w:rFonts w:hAnsi="宋体"/>
                <w:color w:val="auto"/>
              </w:rPr>
              <w:t>XX-A4-组织机构报告.doc (XX代表工号</w:t>
            </w:r>
            <w:r>
              <w:rPr>
                <w:rFonts w:hint="eastAsia" w:hAnsi="宋体"/>
                <w:color w:val="auto"/>
                <w:lang w:eastAsia="zh-CN"/>
              </w:rPr>
              <w:t>）</w:t>
            </w:r>
          </w:p>
        </w:tc>
        <w:tc>
          <w:tcPr>
            <w:tcW w:w="788" w:type="dxa"/>
            <w:vAlign w:val="center"/>
          </w:tcPr>
          <w:p>
            <w:pPr>
              <w:snapToGrid w:val="0"/>
              <w:ind w:firstLineChars="0"/>
              <w:rPr>
                <w:rFonts w:hAnsi="宋体"/>
                <w:color w:val="auto"/>
              </w:rPr>
            </w:pPr>
            <w:r>
              <w:rPr>
                <w:rFonts w:hAnsi="宋体"/>
                <w:color w:val="auto"/>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9" w:hRule="atLeast"/>
          <w:jc w:val="center"/>
        </w:trPr>
        <w:tc>
          <w:tcPr>
            <w:tcW w:w="1220" w:type="dxa"/>
            <w:vAlign w:val="center"/>
          </w:tcPr>
          <w:p>
            <w:pPr>
              <w:snapToGrid w:val="0"/>
              <w:ind w:firstLineChars="0"/>
              <w:rPr>
                <w:rFonts w:hAnsi="宋体"/>
                <w:color w:val="auto"/>
              </w:rPr>
            </w:pPr>
            <w:r>
              <w:rPr>
                <w:rFonts w:hAnsi="宋体"/>
                <w:color w:val="auto"/>
              </w:rPr>
              <w:t>模块三</w:t>
            </w:r>
          </w:p>
        </w:tc>
        <w:tc>
          <w:tcPr>
            <w:tcW w:w="1258" w:type="dxa"/>
            <w:vAlign w:val="center"/>
          </w:tcPr>
          <w:p>
            <w:pPr>
              <w:snapToGrid w:val="0"/>
              <w:ind w:firstLine="0" w:firstLineChars="0"/>
              <w:rPr>
                <w:rFonts w:hAnsi="宋体"/>
                <w:color w:val="auto"/>
              </w:rPr>
            </w:pPr>
            <w:r>
              <w:rPr>
                <w:rFonts w:hAnsi="宋体"/>
                <w:color w:val="auto"/>
              </w:rPr>
              <w:t>基础数据设计开发</w:t>
            </w:r>
          </w:p>
        </w:tc>
        <w:tc>
          <w:tcPr>
            <w:tcW w:w="5493" w:type="dxa"/>
            <w:vAlign w:val="center"/>
          </w:tcPr>
          <w:p>
            <w:pPr>
              <w:numPr>
                <w:ilvl w:val="0"/>
                <w:numId w:val="23"/>
              </w:numPr>
              <w:snapToGrid w:val="0"/>
              <w:ind w:firstLineChars="0"/>
              <w:rPr>
                <w:rFonts w:hAnsi="宋体"/>
                <w:color w:val="auto"/>
              </w:rPr>
            </w:pPr>
            <w:r>
              <w:rPr>
                <w:rFonts w:hAnsi="宋体"/>
                <w:color w:val="auto"/>
              </w:rPr>
              <w:t>任务描述</w:t>
            </w:r>
          </w:p>
          <w:p>
            <w:pPr>
              <w:snapToGrid w:val="0"/>
              <w:ind w:left="420" w:firstLine="0" w:firstLineChars="0"/>
              <w:rPr>
                <w:rFonts w:hAnsi="宋体"/>
                <w:color w:val="auto"/>
              </w:rPr>
            </w:pPr>
            <w:r>
              <w:rPr>
                <w:rFonts w:hAnsi="宋体"/>
                <w:color w:val="auto"/>
              </w:rPr>
              <w:t>根据《JQ1-需求规格说明书》进行需求分析、梳理基础数据结构，通过低代码平台完成基础数据的开发。</w:t>
            </w:r>
          </w:p>
          <w:p>
            <w:pPr>
              <w:numPr>
                <w:ilvl w:val="0"/>
                <w:numId w:val="23"/>
              </w:numPr>
              <w:snapToGrid w:val="0"/>
              <w:ind w:firstLineChars="0"/>
              <w:rPr>
                <w:rFonts w:hAnsi="宋体"/>
                <w:color w:val="auto"/>
              </w:rPr>
            </w:pPr>
            <w:r>
              <w:rPr>
                <w:rFonts w:hAnsi="宋体"/>
                <w:color w:val="auto"/>
              </w:rPr>
              <w:t>任务要求</w:t>
            </w:r>
          </w:p>
          <w:p>
            <w:pPr>
              <w:numPr>
                <w:ilvl w:val="0"/>
                <w:numId w:val="24"/>
              </w:numPr>
              <w:snapToGrid w:val="0"/>
              <w:ind w:firstLineChars="0"/>
              <w:rPr>
                <w:rFonts w:hAnsi="宋体"/>
                <w:color w:val="auto"/>
              </w:rPr>
            </w:pPr>
            <w:r>
              <w:rPr>
                <w:rFonts w:hAnsi="宋体"/>
                <w:color w:val="auto"/>
              </w:rPr>
              <w:t>根据需求定义基础数据。</w:t>
            </w:r>
          </w:p>
          <w:p>
            <w:pPr>
              <w:numPr>
                <w:ilvl w:val="0"/>
                <w:numId w:val="24"/>
              </w:numPr>
              <w:snapToGrid w:val="0"/>
              <w:ind w:firstLineChars="0"/>
              <w:rPr>
                <w:rFonts w:hAnsi="宋体"/>
                <w:color w:val="auto"/>
              </w:rPr>
            </w:pPr>
            <w:r>
              <w:rPr>
                <w:rFonts w:hAnsi="宋体"/>
                <w:color w:val="auto"/>
              </w:rPr>
              <w:t>每个基础数据中添加不少于5条数据。</w:t>
            </w:r>
          </w:p>
          <w:p>
            <w:pPr>
              <w:numPr>
                <w:ilvl w:val="0"/>
                <w:numId w:val="24"/>
              </w:numPr>
              <w:snapToGrid w:val="0"/>
              <w:ind w:firstLineChars="0"/>
              <w:rPr>
                <w:rFonts w:hAnsi="宋体"/>
                <w:color w:val="auto"/>
              </w:rPr>
            </w:pPr>
            <w:r>
              <w:rPr>
                <w:rFonts w:hAnsi="宋体"/>
                <w:color w:val="auto"/>
              </w:rPr>
              <w:t>根据需求，通过基础数据执行功能，将基础数据绑定到功能菜单中。</w:t>
            </w:r>
          </w:p>
          <w:p>
            <w:pPr>
              <w:numPr>
                <w:ilvl w:val="0"/>
                <w:numId w:val="23"/>
              </w:numPr>
              <w:snapToGrid w:val="0"/>
              <w:ind w:firstLineChars="0"/>
              <w:rPr>
                <w:rFonts w:hAnsi="宋体"/>
                <w:color w:val="auto"/>
              </w:rPr>
            </w:pPr>
            <w:r>
              <w:rPr>
                <w:rFonts w:hAnsi="宋体"/>
                <w:color w:val="auto"/>
              </w:rPr>
              <w:t>任务成果</w:t>
            </w:r>
          </w:p>
          <w:p>
            <w:pPr>
              <w:snapToGrid w:val="0"/>
              <w:ind w:left="420" w:firstLine="0" w:firstLineChars="0"/>
              <w:rPr>
                <w:rFonts w:hAnsi="宋体"/>
                <w:color w:val="auto"/>
              </w:rPr>
            </w:pPr>
            <w:r>
              <w:rPr>
                <w:rFonts w:hAnsi="宋体"/>
                <w:color w:val="auto"/>
              </w:rPr>
              <w:t>XX-A5-基础数据报告.doc (XX代表工号</w:t>
            </w:r>
            <w:r>
              <w:rPr>
                <w:rFonts w:hint="eastAsia" w:hAnsi="宋体"/>
                <w:color w:val="auto"/>
                <w:lang w:eastAsia="zh-CN"/>
              </w:rPr>
              <w:t>）</w:t>
            </w:r>
          </w:p>
        </w:tc>
        <w:tc>
          <w:tcPr>
            <w:tcW w:w="788" w:type="dxa"/>
            <w:vAlign w:val="center"/>
          </w:tcPr>
          <w:p>
            <w:pPr>
              <w:snapToGrid w:val="0"/>
              <w:ind w:firstLineChars="0"/>
              <w:rPr>
                <w:rFonts w:hAnsi="宋体"/>
                <w:color w:val="auto"/>
              </w:rPr>
            </w:pPr>
            <w:r>
              <w:rPr>
                <w:rFonts w:hAnsi="宋体"/>
                <w:color w:val="auto"/>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5" w:hRule="atLeast"/>
          <w:jc w:val="center"/>
        </w:trPr>
        <w:tc>
          <w:tcPr>
            <w:tcW w:w="1220" w:type="dxa"/>
            <w:vAlign w:val="center"/>
          </w:tcPr>
          <w:p>
            <w:pPr>
              <w:snapToGrid w:val="0"/>
              <w:ind w:firstLineChars="0"/>
              <w:rPr>
                <w:rFonts w:hAnsi="宋体"/>
                <w:color w:val="auto"/>
              </w:rPr>
            </w:pPr>
            <w:r>
              <w:rPr>
                <w:rFonts w:hAnsi="宋体"/>
                <w:color w:val="auto"/>
              </w:rPr>
              <w:t>模块四</w:t>
            </w:r>
          </w:p>
        </w:tc>
        <w:tc>
          <w:tcPr>
            <w:tcW w:w="1258" w:type="dxa"/>
            <w:vAlign w:val="center"/>
          </w:tcPr>
          <w:p>
            <w:pPr>
              <w:snapToGrid w:val="0"/>
              <w:ind w:firstLine="0" w:firstLineChars="0"/>
              <w:rPr>
                <w:rFonts w:hAnsi="宋体"/>
                <w:color w:val="auto"/>
              </w:rPr>
            </w:pPr>
            <w:r>
              <w:rPr>
                <w:rFonts w:hAnsi="宋体"/>
                <w:color w:val="auto"/>
              </w:rPr>
              <w:t>数据建模设计开发</w:t>
            </w:r>
          </w:p>
        </w:tc>
        <w:tc>
          <w:tcPr>
            <w:tcW w:w="5493" w:type="dxa"/>
            <w:vAlign w:val="center"/>
          </w:tcPr>
          <w:p>
            <w:pPr>
              <w:numPr>
                <w:ilvl w:val="0"/>
                <w:numId w:val="25"/>
              </w:numPr>
              <w:snapToGrid w:val="0"/>
              <w:ind w:firstLineChars="0"/>
              <w:rPr>
                <w:rFonts w:hAnsi="宋体"/>
                <w:color w:val="auto"/>
              </w:rPr>
            </w:pPr>
            <w:r>
              <w:rPr>
                <w:rFonts w:hAnsi="宋体"/>
                <w:color w:val="auto"/>
              </w:rPr>
              <w:t>任务描述</w:t>
            </w:r>
          </w:p>
          <w:p>
            <w:pPr>
              <w:snapToGrid w:val="0"/>
              <w:ind w:left="420" w:firstLine="0" w:firstLineChars="0"/>
              <w:rPr>
                <w:rFonts w:hAnsi="宋体"/>
                <w:color w:val="auto"/>
              </w:rPr>
            </w:pPr>
            <w:r>
              <w:rPr>
                <w:rFonts w:hAnsi="宋体"/>
                <w:color w:val="auto"/>
              </w:rPr>
              <w:t>根据《JQ1-需求规格说明书》进行需求分析、梳理业务模型，通过低代码平台完成数据建模的开发。</w:t>
            </w:r>
          </w:p>
          <w:p>
            <w:pPr>
              <w:numPr>
                <w:ilvl w:val="0"/>
                <w:numId w:val="25"/>
              </w:numPr>
              <w:snapToGrid w:val="0"/>
              <w:ind w:firstLineChars="0"/>
              <w:rPr>
                <w:rFonts w:hAnsi="宋体"/>
                <w:color w:val="auto"/>
              </w:rPr>
            </w:pPr>
            <w:r>
              <w:rPr>
                <w:rFonts w:hAnsi="宋体"/>
                <w:color w:val="auto"/>
              </w:rPr>
              <w:t>任务要求</w:t>
            </w:r>
          </w:p>
          <w:p>
            <w:pPr>
              <w:snapToGrid w:val="0"/>
              <w:ind w:left="420" w:firstLine="0" w:firstLineChars="0"/>
              <w:rPr>
                <w:rFonts w:hAnsi="宋体"/>
                <w:color w:val="auto"/>
              </w:rPr>
            </w:pPr>
            <w:r>
              <w:rPr>
                <w:rFonts w:hAnsi="宋体"/>
                <w:color w:val="auto"/>
              </w:rPr>
              <w:t>根据需求，通过低代码提供的数据建模功能完成模型开发。</w:t>
            </w:r>
          </w:p>
          <w:p>
            <w:pPr>
              <w:numPr>
                <w:ilvl w:val="0"/>
                <w:numId w:val="25"/>
              </w:numPr>
              <w:snapToGrid w:val="0"/>
              <w:ind w:firstLineChars="0"/>
              <w:rPr>
                <w:rFonts w:hAnsi="宋体"/>
                <w:color w:val="auto"/>
              </w:rPr>
            </w:pPr>
            <w:r>
              <w:rPr>
                <w:rFonts w:hAnsi="宋体"/>
                <w:color w:val="auto"/>
              </w:rPr>
              <w:t>任务成果</w:t>
            </w:r>
          </w:p>
          <w:p>
            <w:pPr>
              <w:snapToGrid w:val="0"/>
              <w:ind w:left="420" w:firstLine="0" w:firstLineChars="0"/>
              <w:rPr>
                <w:rFonts w:hAnsi="宋体"/>
                <w:color w:val="auto"/>
              </w:rPr>
            </w:pPr>
            <w:r>
              <w:rPr>
                <w:rFonts w:hAnsi="宋体"/>
                <w:color w:val="auto"/>
              </w:rPr>
              <w:t>XX-A6-数据建模报告.doc (XX代表工号</w:t>
            </w:r>
            <w:r>
              <w:rPr>
                <w:rFonts w:hint="eastAsia" w:hAnsi="宋体"/>
                <w:color w:val="auto"/>
                <w:lang w:eastAsia="zh-CN"/>
              </w:rPr>
              <w:t>）</w:t>
            </w:r>
          </w:p>
        </w:tc>
        <w:tc>
          <w:tcPr>
            <w:tcW w:w="788" w:type="dxa"/>
            <w:vAlign w:val="center"/>
          </w:tcPr>
          <w:p>
            <w:pPr>
              <w:snapToGrid w:val="0"/>
              <w:ind w:firstLineChars="0"/>
              <w:rPr>
                <w:rFonts w:hAnsi="宋体"/>
                <w:color w:val="auto"/>
              </w:rPr>
            </w:pPr>
            <w:r>
              <w:rPr>
                <w:rFonts w:hAnsi="宋体"/>
                <w:color w:val="auto"/>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0" w:hRule="atLeast"/>
          <w:jc w:val="center"/>
        </w:trPr>
        <w:tc>
          <w:tcPr>
            <w:tcW w:w="1220" w:type="dxa"/>
            <w:vAlign w:val="center"/>
          </w:tcPr>
          <w:p>
            <w:pPr>
              <w:snapToGrid w:val="0"/>
              <w:ind w:firstLineChars="0"/>
              <w:rPr>
                <w:rFonts w:hAnsi="宋体"/>
                <w:color w:val="auto"/>
              </w:rPr>
            </w:pPr>
            <w:r>
              <w:rPr>
                <w:rFonts w:hAnsi="宋体"/>
                <w:color w:val="auto"/>
              </w:rPr>
              <w:t>模块五</w:t>
            </w:r>
          </w:p>
        </w:tc>
        <w:tc>
          <w:tcPr>
            <w:tcW w:w="1258" w:type="dxa"/>
            <w:vAlign w:val="center"/>
          </w:tcPr>
          <w:p>
            <w:pPr>
              <w:snapToGrid w:val="0"/>
              <w:ind w:firstLine="0" w:firstLineChars="0"/>
              <w:rPr>
                <w:rFonts w:hAnsi="宋体"/>
                <w:color w:val="auto"/>
              </w:rPr>
            </w:pPr>
            <w:r>
              <w:rPr>
                <w:rFonts w:hAnsi="宋体"/>
                <w:color w:val="auto"/>
              </w:rPr>
              <w:t>单据设计开发</w:t>
            </w:r>
          </w:p>
        </w:tc>
        <w:tc>
          <w:tcPr>
            <w:tcW w:w="5493" w:type="dxa"/>
            <w:vAlign w:val="center"/>
          </w:tcPr>
          <w:p>
            <w:pPr>
              <w:numPr>
                <w:ilvl w:val="0"/>
                <w:numId w:val="26"/>
              </w:numPr>
              <w:snapToGrid w:val="0"/>
              <w:ind w:firstLineChars="0"/>
              <w:rPr>
                <w:rFonts w:hAnsi="宋体"/>
                <w:color w:val="auto"/>
              </w:rPr>
            </w:pPr>
            <w:r>
              <w:rPr>
                <w:rFonts w:hAnsi="宋体"/>
                <w:color w:val="auto"/>
              </w:rPr>
              <w:t>任务描述</w:t>
            </w:r>
          </w:p>
          <w:p>
            <w:pPr>
              <w:snapToGrid w:val="0"/>
              <w:ind w:left="420" w:firstLine="0" w:firstLineChars="0"/>
              <w:rPr>
                <w:rFonts w:hAnsi="宋体"/>
                <w:color w:val="auto"/>
              </w:rPr>
            </w:pPr>
            <w:r>
              <w:rPr>
                <w:rFonts w:hAnsi="宋体"/>
                <w:color w:val="auto"/>
              </w:rPr>
              <w:t>根据《JQ1-需求规格说明书》进行需求分析、梳理单据模型，通过低代码平台完成单据的开发。</w:t>
            </w:r>
          </w:p>
          <w:p>
            <w:pPr>
              <w:numPr>
                <w:ilvl w:val="0"/>
                <w:numId w:val="26"/>
              </w:numPr>
              <w:snapToGrid w:val="0"/>
              <w:ind w:firstLineChars="0"/>
              <w:rPr>
                <w:rFonts w:hAnsi="宋体"/>
                <w:color w:val="auto"/>
              </w:rPr>
            </w:pPr>
            <w:r>
              <w:rPr>
                <w:rFonts w:hAnsi="宋体"/>
                <w:color w:val="auto"/>
              </w:rPr>
              <w:t>任务要求</w:t>
            </w:r>
          </w:p>
          <w:p>
            <w:pPr>
              <w:numPr>
                <w:ilvl w:val="0"/>
                <w:numId w:val="27"/>
              </w:numPr>
              <w:snapToGrid w:val="0"/>
              <w:ind w:firstLineChars="0"/>
              <w:rPr>
                <w:rFonts w:hAnsi="宋体"/>
                <w:color w:val="auto"/>
              </w:rPr>
            </w:pPr>
            <w:r>
              <w:rPr>
                <w:rFonts w:hAnsi="宋体"/>
                <w:color w:val="auto"/>
              </w:rPr>
              <w:t>根据需求，通过低代码提供的单据设计和单据列表功能完成单据的开发。</w:t>
            </w:r>
          </w:p>
          <w:p>
            <w:pPr>
              <w:numPr>
                <w:ilvl w:val="0"/>
                <w:numId w:val="27"/>
              </w:numPr>
              <w:snapToGrid w:val="0"/>
              <w:ind w:firstLineChars="0"/>
              <w:rPr>
                <w:rFonts w:hAnsi="宋体"/>
                <w:color w:val="auto"/>
              </w:rPr>
            </w:pPr>
            <w:r>
              <w:rPr>
                <w:rFonts w:hAnsi="宋体"/>
                <w:color w:val="auto"/>
              </w:rPr>
              <w:t>根据需求，通过低代码平台完成单据编号设计开发。</w:t>
            </w:r>
          </w:p>
          <w:p>
            <w:pPr>
              <w:numPr>
                <w:ilvl w:val="0"/>
                <w:numId w:val="27"/>
              </w:numPr>
              <w:snapToGrid w:val="0"/>
              <w:ind w:firstLineChars="0"/>
              <w:rPr>
                <w:rFonts w:hAnsi="宋体"/>
                <w:color w:val="auto"/>
              </w:rPr>
            </w:pPr>
            <w:r>
              <w:rPr>
                <w:rFonts w:hAnsi="宋体"/>
                <w:color w:val="auto"/>
              </w:rPr>
              <w:t>使用低代码平台的单据执行和单据列表执行功能，完成单据功能菜单的绑定。</w:t>
            </w:r>
          </w:p>
          <w:p>
            <w:pPr>
              <w:numPr>
                <w:ilvl w:val="0"/>
                <w:numId w:val="26"/>
              </w:numPr>
              <w:snapToGrid w:val="0"/>
              <w:ind w:firstLineChars="0"/>
              <w:rPr>
                <w:rFonts w:hAnsi="宋体"/>
                <w:color w:val="auto"/>
              </w:rPr>
            </w:pPr>
            <w:r>
              <w:rPr>
                <w:rFonts w:hAnsi="宋体"/>
                <w:color w:val="auto"/>
              </w:rPr>
              <w:t>任务成果</w:t>
            </w:r>
          </w:p>
          <w:p>
            <w:pPr>
              <w:snapToGrid w:val="0"/>
              <w:ind w:left="420" w:firstLine="0" w:firstLineChars="0"/>
              <w:rPr>
                <w:rFonts w:hAnsi="宋体"/>
                <w:color w:val="auto"/>
              </w:rPr>
            </w:pPr>
            <w:r>
              <w:rPr>
                <w:rFonts w:hAnsi="宋体"/>
                <w:color w:val="auto"/>
              </w:rPr>
              <w:t>XX-A7-单据报告.doc (XX代表工号</w:t>
            </w:r>
            <w:r>
              <w:rPr>
                <w:rFonts w:hint="eastAsia" w:hAnsi="宋体"/>
                <w:color w:val="auto"/>
                <w:lang w:eastAsia="zh-CN"/>
              </w:rPr>
              <w:t>）</w:t>
            </w:r>
          </w:p>
        </w:tc>
        <w:tc>
          <w:tcPr>
            <w:tcW w:w="788" w:type="dxa"/>
            <w:vAlign w:val="center"/>
          </w:tcPr>
          <w:p>
            <w:pPr>
              <w:snapToGrid w:val="0"/>
              <w:ind w:firstLineChars="0"/>
              <w:rPr>
                <w:rFonts w:hAnsi="宋体"/>
                <w:color w:val="auto"/>
              </w:rPr>
            </w:pPr>
            <w:r>
              <w:rPr>
                <w:rFonts w:hint="eastAsia" w:hAnsi="宋体"/>
                <w:color w:val="auto"/>
              </w:rPr>
              <w:t>1</w:t>
            </w:r>
            <w:r>
              <w:rPr>
                <w:rFonts w:hAnsi="宋体"/>
                <w:color w:val="auto"/>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7" w:hRule="atLeast"/>
          <w:jc w:val="center"/>
        </w:trPr>
        <w:tc>
          <w:tcPr>
            <w:tcW w:w="1220" w:type="dxa"/>
            <w:vAlign w:val="center"/>
          </w:tcPr>
          <w:p>
            <w:pPr>
              <w:snapToGrid w:val="0"/>
              <w:ind w:firstLineChars="0"/>
              <w:rPr>
                <w:rFonts w:hAnsi="宋体"/>
                <w:color w:val="auto"/>
              </w:rPr>
            </w:pPr>
            <w:r>
              <w:rPr>
                <w:rFonts w:hAnsi="宋体"/>
                <w:color w:val="auto"/>
              </w:rPr>
              <w:t>模块六</w:t>
            </w:r>
          </w:p>
        </w:tc>
        <w:tc>
          <w:tcPr>
            <w:tcW w:w="1258" w:type="dxa"/>
            <w:vAlign w:val="center"/>
          </w:tcPr>
          <w:p>
            <w:pPr>
              <w:snapToGrid w:val="0"/>
              <w:ind w:firstLine="0" w:firstLineChars="0"/>
              <w:rPr>
                <w:rFonts w:hAnsi="宋体"/>
                <w:color w:val="auto"/>
              </w:rPr>
            </w:pPr>
            <w:r>
              <w:rPr>
                <w:rFonts w:hAnsi="宋体"/>
                <w:color w:val="auto"/>
              </w:rPr>
              <w:t>工作流设计开发</w:t>
            </w:r>
          </w:p>
        </w:tc>
        <w:tc>
          <w:tcPr>
            <w:tcW w:w="5493" w:type="dxa"/>
            <w:vAlign w:val="center"/>
          </w:tcPr>
          <w:p>
            <w:pPr>
              <w:numPr>
                <w:ilvl w:val="0"/>
                <w:numId w:val="28"/>
              </w:numPr>
              <w:snapToGrid w:val="0"/>
              <w:ind w:firstLineChars="0"/>
              <w:rPr>
                <w:rFonts w:hAnsi="宋体"/>
                <w:color w:val="auto"/>
              </w:rPr>
            </w:pPr>
            <w:r>
              <w:rPr>
                <w:rFonts w:hAnsi="宋体"/>
                <w:color w:val="auto"/>
              </w:rPr>
              <w:t>任务描述</w:t>
            </w:r>
          </w:p>
          <w:p>
            <w:pPr>
              <w:snapToGrid w:val="0"/>
              <w:ind w:left="420" w:firstLine="0" w:firstLineChars="0"/>
              <w:rPr>
                <w:rFonts w:hAnsi="宋体"/>
                <w:color w:val="auto"/>
              </w:rPr>
            </w:pPr>
            <w:r>
              <w:rPr>
                <w:rFonts w:hAnsi="宋体"/>
                <w:color w:val="auto"/>
              </w:rPr>
              <w:t>根据《JQ1-需求规格说明书》进行需求分析、梳理工作流程，通过低代码平台完成工作流的开发。</w:t>
            </w:r>
          </w:p>
          <w:p>
            <w:pPr>
              <w:numPr>
                <w:ilvl w:val="0"/>
                <w:numId w:val="28"/>
              </w:numPr>
              <w:snapToGrid w:val="0"/>
              <w:ind w:firstLineChars="0"/>
              <w:rPr>
                <w:rFonts w:hAnsi="宋体"/>
                <w:color w:val="auto"/>
              </w:rPr>
            </w:pPr>
            <w:r>
              <w:rPr>
                <w:rFonts w:hAnsi="宋体"/>
                <w:color w:val="auto"/>
              </w:rPr>
              <w:t>任务要求</w:t>
            </w:r>
          </w:p>
          <w:p>
            <w:pPr>
              <w:snapToGrid w:val="0"/>
              <w:ind w:left="420" w:firstLine="0" w:firstLineChars="0"/>
              <w:rPr>
                <w:rFonts w:hAnsi="宋体"/>
                <w:color w:val="auto"/>
              </w:rPr>
            </w:pPr>
            <w:r>
              <w:rPr>
                <w:rFonts w:hAnsi="宋体"/>
                <w:color w:val="auto"/>
              </w:rPr>
              <w:t>1）使用低代码平台完成角色创建。</w:t>
            </w:r>
          </w:p>
          <w:p>
            <w:pPr>
              <w:snapToGrid w:val="0"/>
              <w:ind w:left="420" w:firstLine="0" w:firstLineChars="0"/>
              <w:rPr>
                <w:rFonts w:hAnsi="宋体"/>
                <w:color w:val="auto"/>
              </w:rPr>
            </w:pPr>
            <w:r>
              <w:rPr>
                <w:rFonts w:hAnsi="宋体"/>
                <w:color w:val="auto"/>
              </w:rPr>
              <w:t>根据需求完成工作流的3级评审流程。</w:t>
            </w:r>
          </w:p>
          <w:p>
            <w:pPr>
              <w:snapToGrid w:val="0"/>
              <w:ind w:left="420" w:firstLine="0" w:firstLineChars="0"/>
              <w:rPr>
                <w:rFonts w:hAnsi="宋体"/>
                <w:color w:val="auto"/>
              </w:rPr>
            </w:pPr>
            <w:r>
              <w:rPr>
                <w:rFonts w:hAnsi="宋体"/>
                <w:color w:val="auto"/>
              </w:rPr>
              <w:t>2） 通过业务与工作流绑定功能将单据和工作流绑定。</w:t>
            </w:r>
          </w:p>
          <w:p>
            <w:pPr>
              <w:numPr>
                <w:ilvl w:val="0"/>
                <w:numId w:val="28"/>
              </w:numPr>
              <w:snapToGrid w:val="0"/>
              <w:ind w:firstLineChars="0"/>
              <w:rPr>
                <w:rFonts w:hAnsi="宋体"/>
                <w:color w:val="auto"/>
              </w:rPr>
            </w:pPr>
            <w:r>
              <w:rPr>
                <w:rFonts w:hAnsi="宋体"/>
                <w:color w:val="auto"/>
              </w:rPr>
              <w:t>任务成果</w:t>
            </w:r>
          </w:p>
          <w:p>
            <w:pPr>
              <w:snapToGrid w:val="0"/>
              <w:ind w:left="420" w:firstLine="0" w:firstLineChars="0"/>
              <w:rPr>
                <w:rFonts w:hAnsi="宋体"/>
                <w:color w:val="auto"/>
              </w:rPr>
            </w:pPr>
            <w:r>
              <w:rPr>
                <w:rFonts w:hAnsi="宋体"/>
                <w:color w:val="auto"/>
              </w:rPr>
              <w:t>XX-A8-工作流报告.doc (XX代表工号</w:t>
            </w:r>
            <w:r>
              <w:rPr>
                <w:rFonts w:hint="eastAsia" w:hAnsi="宋体"/>
                <w:color w:val="auto"/>
                <w:lang w:eastAsia="zh-CN"/>
              </w:rPr>
              <w:t>）</w:t>
            </w:r>
          </w:p>
        </w:tc>
        <w:tc>
          <w:tcPr>
            <w:tcW w:w="788" w:type="dxa"/>
            <w:vAlign w:val="center"/>
          </w:tcPr>
          <w:p>
            <w:pPr>
              <w:snapToGrid w:val="0"/>
              <w:ind w:firstLineChars="0"/>
              <w:rPr>
                <w:rFonts w:hAnsi="宋体"/>
                <w:color w:val="auto"/>
              </w:rPr>
            </w:pPr>
            <w:r>
              <w:rPr>
                <w:rFonts w:hAnsi="宋体"/>
                <w:color w:val="auto"/>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5" w:hRule="atLeast"/>
          <w:jc w:val="center"/>
        </w:trPr>
        <w:tc>
          <w:tcPr>
            <w:tcW w:w="1220" w:type="dxa"/>
            <w:vAlign w:val="center"/>
          </w:tcPr>
          <w:p>
            <w:pPr>
              <w:snapToGrid w:val="0"/>
              <w:ind w:firstLineChars="0"/>
              <w:rPr>
                <w:rFonts w:hAnsi="宋体"/>
                <w:color w:val="auto"/>
              </w:rPr>
            </w:pPr>
            <w:r>
              <w:rPr>
                <w:rFonts w:hAnsi="宋体"/>
                <w:color w:val="auto"/>
              </w:rPr>
              <w:t>模块七</w:t>
            </w:r>
          </w:p>
        </w:tc>
        <w:tc>
          <w:tcPr>
            <w:tcW w:w="1258" w:type="dxa"/>
            <w:vAlign w:val="center"/>
          </w:tcPr>
          <w:p>
            <w:pPr>
              <w:snapToGrid w:val="0"/>
              <w:ind w:firstLine="0" w:firstLineChars="0"/>
              <w:rPr>
                <w:rFonts w:hAnsi="宋体"/>
                <w:color w:val="auto"/>
              </w:rPr>
            </w:pPr>
            <w:r>
              <w:rPr>
                <w:rFonts w:hAnsi="宋体"/>
                <w:color w:val="auto"/>
              </w:rPr>
              <w:t>用户权限设计开发</w:t>
            </w:r>
          </w:p>
        </w:tc>
        <w:tc>
          <w:tcPr>
            <w:tcW w:w="5493" w:type="dxa"/>
            <w:vAlign w:val="center"/>
          </w:tcPr>
          <w:p>
            <w:pPr>
              <w:numPr>
                <w:ilvl w:val="0"/>
                <w:numId w:val="29"/>
              </w:numPr>
              <w:snapToGrid w:val="0"/>
              <w:ind w:firstLineChars="0"/>
              <w:rPr>
                <w:rFonts w:hAnsi="宋体"/>
                <w:color w:val="auto"/>
              </w:rPr>
            </w:pPr>
            <w:r>
              <w:rPr>
                <w:rFonts w:hAnsi="宋体"/>
                <w:color w:val="auto"/>
              </w:rPr>
              <w:t>任务描述</w:t>
            </w:r>
          </w:p>
          <w:p>
            <w:pPr>
              <w:snapToGrid w:val="0"/>
              <w:ind w:left="420" w:firstLine="0" w:firstLineChars="0"/>
              <w:rPr>
                <w:rFonts w:hAnsi="宋体"/>
                <w:color w:val="auto"/>
              </w:rPr>
            </w:pPr>
            <w:r>
              <w:rPr>
                <w:rFonts w:hAnsi="宋体"/>
                <w:color w:val="auto"/>
              </w:rPr>
              <w:t>根据《JQ1-需求规格说明书》进行需求分析、梳理工作流程，给每个角色创建用户，并根据需求分配权限。</w:t>
            </w:r>
          </w:p>
          <w:p>
            <w:pPr>
              <w:numPr>
                <w:ilvl w:val="0"/>
                <w:numId w:val="29"/>
              </w:numPr>
              <w:snapToGrid w:val="0"/>
              <w:ind w:firstLineChars="0"/>
              <w:rPr>
                <w:rFonts w:hAnsi="宋体"/>
                <w:color w:val="auto"/>
              </w:rPr>
            </w:pPr>
            <w:r>
              <w:rPr>
                <w:rFonts w:hAnsi="宋体"/>
                <w:color w:val="auto"/>
              </w:rPr>
              <w:t>任务要求</w:t>
            </w:r>
          </w:p>
          <w:p>
            <w:pPr>
              <w:numPr>
                <w:ilvl w:val="0"/>
                <w:numId w:val="30"/>
              </w:numPr>
              <w:snapToGrid w:val="0"/>
              <w:ind w:firstLineChars="0"/>
              <w:rPr>
                <w:rFonts w:hAnsi="宋体"/>
                <w:color w:val="auto"/>
              </w:rPr>
            </w:pPr>
            <w:r>
              <w:rPr>
                <w:rFonts w:hAnsi="宋体"/>
                <w:color w:val="auto"/>
              </w:rPr>
              <w:t>每个角色创建不少于2个用户。</w:t>
            </w:r>
          </w:p>
          <w:p>
            <w:pPr>
              <w:numPr>
                <w:ilvl w:val="0"/>
                <w:numId w:val="30"/>
              </w:numPr>
              <w:snapToGrid w:val="0"/>
              <w:ind w:firstLineChars="0"/>
              <w:rPr>
                <w:rFonts w:hAnsi="宋体"/>
                <w:color w:val="auto"/>
              </w:rPr>
            </w:pPr>
            <w:r>
              <w:rPr>
                <w:rFonts w:hAnsi="宋体"/>
                <w:color w:val="auto"/>
              </w:rPr>
              <w:t>根据需求给每个角色分配权限。</w:t>
            </w:r>
          </w:p>
          <w:p>
            <w:pPr>
              <w:numPr>
                <w:ilvl w:val="0"/>
                <w:numId w:val="29"/>
              </w:numPr>
              <w:snapToGrid w:val="0"/>
              <w:ind w:firstLineChars="0"/>
              <w:rPr>
                <w:rFonts w:hAnsi="宋体"/>
                <w:color w:val="auto"/>
              </w:rPr>
            </w:pPr>
            <w:r>
              <w:rPr>
                <w:rFonts w:hAnsi="宋体"/>
                <w:color w:val="auto"/>
              </w:rPr>
              <w:t>任务成果</w:t>
            </w:r>
          </w:p>
          <w:p>
            <w:pPr>
              <w:snapToGrid w:val="0"/>
              <w:ind w:left="420" w:firstLine="0" w:firstLineChars="0"/>
              <w:rPr>
                <w:rFonts w:hAnsi="宋体"/>
                <w:color w:val="auto"/>
              </w:rPr>
            </w:pPr>
            <w:r>
              <w:rPr>
                <w:rFonts w:hAnsi="宋体"/>
                <w:color w:val="auto"/>
              </w:rPr>
              <w:t>XX-A9-用户权限报告.doc (XX代表工号</w:t>
            </w:r>
            <w:r>
              <w:rPr>
                <w:rFonts w:hint="eastAsia" w:hAnsi="宋体"/>
                <w:color w:val="auto"/>
                <w:lang w:eastAsia="zh-CN"/>
              </w:rPr>
              <w:t>）</w:t>
            </w:r>
          </w:p>
        </w:tc>
        <w:tc>
          <w:tcPr>
            <w:tcW w:w="788" w:type="dxa"/>
            <w:vAlign w:val="center"/>
          </w:tcPr>
          <w:p>
            <w:pPr>
              <w:snapToGrid w:val="0"/>
              <w:ind w:firstLineChars="0"/>
              <w:rPr>
                <w:rFonts w:hAnsi="宋体"/>
                <w:color w:val="auto"/>
              </w:rPr>
            </w:pPr>
            <w:r>
              <w:rPr>
                <w:rFonts w:hAnsi="宋体"/>
                <w:color w:val="auto"/>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5" w:hRule="atLeast"/>
          <w:jc w:val="center"/>
        </w:trPr>
        <w:tc>
          <w:tcPr>
            <w:tcW w:w="1220" w:type="dxa"/>
            <w:vAlign w:val="center"/>
          </w:tcPr>
          <w:p>
            <w:pPr>
              <w:snapToGrid w:val="0"/>
              <w:ind w:firstLineChars="0"/>
              <w:rPr>
                <w:rFonts w:hAnsi="宋体"/>
                <w:color w:val="auto"/>
              </w:rPr>
            </w:pPr>
            <w:r>
              <w:rPr>
                <w:rFonts w:hAnsi="宋体"/>
                <w:color w:val="auto"/>
              </w:rPr>
              <w:t>模块八</w:t>
            </w:r>
          </w:p>
        </w:tc>
        <w:tc>
          <w:tcPr>
            <w:tcW w:w="1258" w:type="dxa"/>
            <w:vAlign w:val="center"/>
          </w:tcPr>
          <w:p>
            <w:pPr>
              <w:snapToGrid w:val="0"/>
              <w:ind w:firstLine="0" w:firstLineChars="0"/>
              <w:rPr>
                <w:rFonts w:hAnsi="宋体"/>
                <w:color w:val="auto"/>
              </w:rPr>
            </w:pPr>
            <w:r>
              <w:rPr>
                <w:rFonts w:hAnsi="宋体"/>
                <w:color w:val="auto"/>
              </w:rPr>
              <w:t>门户设计开发</w:t>
            </w:r>
          </w:p>
        </w:tc>
        <w:tc>
          <w:tcPr>
            <w:tcW w:w="5493" w:type="dxa"/>
            <w:vAlign w:val="center"/>
          </w:tcPr>
          <w:p>
            <w:pPr>
              <w:numPr>
                <w:ilvl w:val="0"/>
                <w:numId w:val="31"/>
              </w:numPr>
              <w:snapToGrid w:val="0"/>
              <w:ind w:firstLineChars="0"/>
              <w:rPr>
                <w:rFonts w:hAnsi="宋体"/>
                <w:color w:val="auto"/>
              </w:rPr>
            </w:pPr>
            <w:r>
              <w:rPr>
                <w:rFonts w:hAnsi="宋体"/>
                <w:color w:val="auto"/>
              </w:rPr>
              <w:t>任务描述</w:t>
            </w:r>
          </w:p>
          <w:p>
            <w:pPr>
              <w:snapToGrid w:val="0"/>
              <w:ind w:left="420" w:firstLine="0" w:firstLineChars="0"/>
              <w:rPr>
                <w:rFonts w:hAnsi="宋体"/>
                <w:color w:val="auto"/>
              </w:rPr>
            </w:pPr>
            <w:r>
              <w:rPr>
                <w:rFonts w:hAnsi="宋体"/>
                <w:color w:val="auto"/>
              </w:rPr>
              <w:t>根据《JQ1-需求规格说明书》进行需求分析，设计完成符合本项目特色的首页。</w:t>
            </w:r>
          </w:p>
          <w:p>
            <w:pPr>
              <w:numPr>
                <w:ilvl w:val="0"/>
                <w:numId w:val="31"/>
              </w:numPr>
              <w:snapToGrid w:val="0"/>
              <w:ind w:firstLineChars="0"/>
              <w:rPr>
                <w:rFonts w:hAnsi="宋体"/>
                <w:color w:val="auto"/>
              </w:rPr>
            </w:pPr>
            <w:r>
              <w:rPr>
                <w:rFonts w:hAnsi="宋体"/>
                <w:color w:val="auto"/>
              </w:rPr>
              <w:t>任务要求</w:t>
            </w:r>
          </w:p>
          <w:p>
            <w:pPr>
              <w:numPr>
                <w:ilvl w:val="0"/>
                <w:numId w:val="32"/>
              </w:numPr>
              <w:snapToGrid w:val="0"/>
              <w:ind w:firstLineChars="0"/>
              <w:rPr>
                <w:rFonts w:hAnsi="宋体"/>
                <w:color w:val="auto"/>
              </w:rPr>
            </w:pPr>
            <w:r>
              <w:rPr>
                <w:rFonts w:hAnsi="宋体"/>
                <w:color w:val="auto"/>
              </w:rPr>
              <w:t>创建首页并编辑，将其绑定到首页模块中。</w:t>
            </w:r>
          </w:p>
          <w:p>
            <w:pPr>
              <w:numPr>
                <w:ilvl w:val="0"/>
                <w:numId w:val="32"/>
              </w:numPr>
              <w:snapToGrid w:val="0"/>
              <w:ind w:firstLineChars="0"/>
              <w:rPr>
                <w:rFonts w:hAnsi="宋体"/>
                <w:color w:val="auto"/>
              </w:rPr>
            </w:pPr>
            <w:r>
              <w:rPr>
                <w:rFonts w:hAnsi="宋体"/>
                <w:color w:val="auto"/>
              </w:rPr>
              <w:t>创建并编辑登录页。</w:t>
            </w:r>
          </w:p>
          <w:p>
            <w:pPr>
              <w:numPr>
                <w:ilvl w:val="0"/>
                <w:numId w:val="31"/>
              </w:numPr>
              <w:snapToGrid w:val="0"/>
              <w:ind w:firstLineChars="0"/>
              <w:rPr>
                <w:rFonts w:hAnsi="宋体"/>
                <w:color w:val="auto"/>
              </w:rPr>
            </w:pPr>
            <w:r>
              <w:rPr>
                <w:rFonts w:hAnsi="宋体"/>
                <w:color w:val="auto"/>
              </w:rPr>
              <w:t>任务成果</w:t>
            </w:r>
          </w:p>
          <w:p>
            <w:pPr>
              <w:snapToGrid w:val="0"/>
              <w:ind w:left="420" w:firstLine="0" w:firstLineChars="0"/>
              <w:rPr>
                <w:rFonts w:hAnsi="宋体"/>
                <w:color w:val="auto"/>
              </w:rPr>
            </w:pPr>
            <w:r>
              <w:rPr>
                <w:rFonts w:hAnsi="宋体"/>
                <w:color w:val="auto"/>
              </w:rPr>
              <w:t>XX-JQ10-门户设计开发报告.doc (XX代表工号</w:t>
            </w:r>
            <w:r>
              <w:rPr>
                <w:rFonts w:hint="eastAsia" w:hAnsi="宋体"/>
                <w:color w:val="auto"/>
                <w:lang w:eastAsia="zh-CN"/>
              </w:rPr>
              <w:t>）</w:t>
            </w:r>
          </w:p>
        </w:tc>
        <w:tc>
          <w:tcPr>
            <w:tcW w:w="788" w:type="dxa"/>
            <w:vAlign w:val="center"/>
          </w:tcPr>
          <w:p>
            <w:pPr>
              <w:snapToGrid w:val="0"/>
              <w:ind w:firstLineChars="0"/>
              <w:rPr>
                <w:rFonts w:hAnsi="宋体"/>
                <w:color w:val="auto"/>
              </w:rPr>
            </w:pPr>
            <w:r>
              <w:rPr>
                <w:rFonts w:hAnsi="宋体"/>
                <w:color w:val="auto"/>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9" w:hRule="atLeast"/>
          <w:jc w:val="center"/>
        </w:trPr>
        <w:tc>
          <w:tcPr>
            <w:tcW w:w="1220" w:type="dxa"/>
            <w:vAlign w:val="center"/>
          </w:tcPr>
          <w:p>
            <w:pPr>
              <w:snapToGrid w:val="0"/>
              <w:ind w:firstLine="105" w:firstLineChars="50"/>
              <w:rPr>
                <w:rFonts w:hAnsi="宋体"/>
                <w:color w:val="auto"/>
              </w:rPr>
            </w:pPr>
            <w:r>
              <w:rPr>
                <w:rFonts w:hAnsi="宋体"/>
                <w:color w:val="auto"/>
              </w:rPr>
              <w:t>模块九</w:t>
            </w:r>
          </w:p>
        </w:tc>
        <w:tc>
          <w:tcPr>
            <w:tcW w:w="1258" w:type="dxa"/>
            <w:vAlign w:val="center"/>
          </w:tcPr>
          <w:p>
            <w:pPr>
              <w:snapToGrid w:val="0"/>
              <w:ind w:firstLine="0" w:firstLineChars="0"/>
              <w:rPr>
                <w:rFonts w:hAnsi="宋体"/>
                <w:color w:val="auto"/>
              </w:rPr>
            </w:pPr>
            <w:r>
              <w:rPr>
                <w:rFonts w:hAnsi="宋体"/>
                <w:color w:val="auto"/>
              </w:rPr>
              <w:t>集成测试</w:t>
            </w:r>
          </w:p>
        </w:tc>
        <w:tc>
          <w:tcPr>
            <w:tcW w:w="5493" w:type="dxa"/>
            <w:vAlign w:val="center"/>
          </w:tcPr>
          <w:p>
            <w:pPr>
              <w:numPr>
                <w:ilvl w:val="0"/>
                <w:numId w:val="33"/>
              </w:numPr>
              <w:snapToGrid w:val="0"/>
              <w:ind w:firstLineChars="0"/>
              <w:rPr>
                <w:rFonts w:hAnsi="宋体"/>
                <w:color w:val="auto"/>
              </w:rPr>
            </w:pPr>
            <w:r>
              <w:rPr>
                <w:rFonts w:hAnsi="宋体"/>
                <w:color w:val="auto"/>
              </w:rPr>
              <w:t>任务描述</w:t>
            </w:r>
          </w:p>
          <w:p>
            <w:pPr>
              <w:snapToGrid w:val="0"/>
              <w:ind w:left="420" w:firstLine="0" w:firstLineChars="0"/>
              <w:rPr>
                <w:rFonts w:hAnsi="宋体"/>
                <w:color w:val="auto"/>
              </w:rPr>
            </w:pPr>
            <w:r>
              <w:rPr>
                <w:rFonts w:hAnsi="宋体"/>
                <w:color w:val="auto"/>
              </w:rPr>
              <w:t>根据《</w:t>
            </w:r>
            <w:r>
              <w:rPr>
                <w:rFonts w:hint="eastAsia" w:hAnsi="宋体"/>
                <w:color w:val="auto"/>
              </w:rPr>
              <w:t>JQ1</w:t>
            </w:r>
            <w:r>
              <w:rPr>
                <w:rFonts w:hAnsi="宋体"/>
                <w:color w:val="auto"/>
              </w:rPr>
              <w:t>1-需求规格说明书》进行需求分析，根据流程审批，按照需求使用不同角色的用户登录系统，完成单据的填写和审批，测试审批流程是否满足需求。</w:t>
            </w:r>
          </w:p>
          <w:p>
            <w:pPr>
              <w:numPr>
                <w:ilvl w:val="0"/>
                <w:numId w:val="33"/>
              </w:numPr>
              <w:snapToGrid w:val="0"/>
              <w:ind w:firstLineChars="0"/>
              <w:rPr>
                <w:rFonts w:hAnsi="宋体"/>
                <w:color w:val="auto"/>
              </w:rPr>
            </w:pPr>
            <w:r>
              <w:rPr>
                <w:rFonts w:hAnsi="宋体"/>
                <w:color w:val="auto"/>
              </w:rPr>
              <w:t>任务要求</w:t>
            </w:r>
          </w:p>
          <w:p>
            <w:pPr>
              <w:snapToGrid w:val="0"/>
              <w:ind w:left="420" w:firstLine="0" w:firstLineChars="0"/>
              <w:rPr>
                <w:rFonts w:hAnsi="宋体"/>
                <w:color w:val="auto"/>
              </w:rPr>
            </w:pPr>
            <w:r>
              <w:rPr>
                <w:rFonts w:hAnsi="宋体"/>
                <w:color w:val="auto"/>
              </w:rPr>
              <w:t>按照需求使用不同角色的用户登录系统，完成单据的填写和审批，测试审批流程是否满足需求。</w:t>
            </w:r>
          </w:p>
          <w:p>
            <w:pPr>
              <w:numPr>
                <w:ilvl w:val="0"/>
                <w:numId w:val="33"/>
              </w:numPr>
              <w:snapToGrid w:val="0"/>
              <w:ind w:firstLineChars="0"/>
              <w:rPr>
                <w:rFonts w:hAnsi="宋体"/>
                <w:color w:val="auto"/>
              </w:rPr>
            </w:pPr>
            <w:r>
              <w:rPr>
                <w:rFonts w:hAnsi="宋体"/>
                <w:color w:val="auto"/>
              </w:rPr>
              <w:t>任务成果</w:t>
            </w:r>
          </w:p>
          <w:p>
            <w:pPr>
              <w:snapToGrid w:val="0"/>
              <w:ind w:left="420" w:firstLine="0" w:firstLineChars="0"/>
              <w:rPr>
                <w:rFonts w:hAnsi="宋体"/>
                <w:color w:val="auto"/>
              </w:rPr>
            </w:pPr>
            <w:r>
              <w:rPr>
                <w:rFonts w:hAnsi="宋体"/>
                <w:color w:val="auto"/>
              </w:rPr>
              <w:t>XX-JQ11-测试报告.doc 和 XX-JQ12-测试数据.xlsx (XX代表工号</w:t>
            </w:r>
            <w:r>
              <w:rPr>
                <w:rFonts w:hint="eastAsia" w:hAnsi="宋体"/>
                <w:color w:val="auto"/>
                <w:lang w:eastAsia="zh-CN"/>
              </w:rPr>
              <w:t>）</w:t>
            </w:r>
          </w:p>
        </w:tc>
        <w:tc>
          <w:tcPr>
            <w:tcW w:w="788" w:type="dxa"/>
            <w:vAlign w:val="center"/>
          </w:tcPr>
          <w:p>
            <w:pPr>
              <w:snapToGrid w:val="0"/>
              <w:ind w:firstLineChars="0"/>
              <w:rPr>
                <w:rFonts w:hAnsi="宋体"/>
                <w:color w:val="auto"/>
              </w:rPr>
            </w:pPr>
            <w:r>
              <w:rPr>
                <w:rFonts w:hAnsi="宋体"/>
                <w:color w:val="auto"/>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1220" w:type="dxa"/>
            <w:vAlign w:val="center"/>
          </w:tcPr>
          <w:p>
            <w:pPr>
              <w:snapToGrid w:val="0"/>
              <w:ind w:left="420" w:firstLine="0" w:firstLineChars="0"/>
              <w:rPr>
                <w:rFonts w:hAnsi="宋体"/>
                <w:color w:val="auto"/>
              </w:rPr>
            </w:pPr>
          </w:p>
        </w:tc>
        <w:tc>
          <w:tcPr>
            <w:tcW w:w="1258" w:type="dxa"/>
            <w:vAlign w:val="center"/>
          </w:tcPr>
          <w:p>
            <w:pPr>
              <w:snapToGrid w:val="0"/>
              <w:ind w:firstLine="0" w:firstLineChars="0"/>
              <w:rPr>
                <w:rFonts w:hAnsi="宋体"/>
                <w:color w:val="auto"/>
              </w:rPr>
            </w:pPr>
            <w:r>
              <w:rPr>
                <w:rFonts w:hAnsi="宋体"/>
                <w:color w:val="auto"/>
              </w:rPr>
              <w:t>职业素养</w:t>
            </w:r>
          </w:p>
        </w:tc>
        <w:tc>
          <w:tcPr>
            <w:tcW w:w="5493" w:type="dxa"/>
            <w:vAlign w:val="center"/>
          </w:tcPr>
          <w:p>
            <w:pPr>
              <w:snapToGrid w:val="0"/>
              <w:ind w:firstLine="0" w:firstLineChars="0"/>
              <w:rPr>
                <w:rFonts w:hAnsi="宋体"/>
                <w:color w:val="auto"/>
              </w:rPr>
            </w:pPr>
            <w:r>
              <w:rPr>
                <w:rFonts w:hAnsi="宋体"/>
                <w:color w:val="auto"/>
              </w:rPr>
              <w:t>竞赛现场符合企业“5S”（整理、整顿、清扫、清洁和素养）原则。规范设计合理</w:t>
            </w:r>
          </w:p>
        </w:tc>
        <w:tc>
          <w:tcPr>
            <w:tcW w:w="788" w:type="dxa"/>
            <w:vAlign w:val="center"/>
          </w:tcPr>
          <w:p>
            <w:pPr>
              <w:snapToGrid w:val="0"/>
              <w:ind w:firstLineChars="0"/>
              <w:rPr>
                <w:rFonts w:hAnsi="宋体"/>
                <w:color w:val="auto"/>
              </w:rPr>
            </w:pPr>
            <w:r>
              <w:rPr>
                <w:rFonts w:hAnsi="宋体"/>
                <w:color w:val="auto"/>
              </w:rPr>
              <w:t>5</w:t>
            </w:r>
          </w:p>
        </w:tc>
      </w:tr>
    </w:tbl>
    <w:p>
      <w:pPr>
        <w:numPr>
          <w:ilvl w:val="0"/>
          <w:numId w:val="0"/>
        </w:numPr>
        <w:ind w:left="400" w:leftChars="0"/>
        <w:rPr>
          <w:rFonts w:ascii="Times New Roman"/>
          <w:color w:val="auto"/>
        </w:rPr>
      </w:pPr>
    </w:p>
    <w:p>
      <w:pPr>
        <w:numPr>
          <w:ilvl w:val="0"/>
          <w:numId w:val="6"/>
        </w:numPr>
        <w:ind w:firstLineChars="0"/>
        <w:rPr>
          <w:rFonts w:ascii="Times New Roman"/>
          <w:color w:val="auto"/>
        </w:rPr>
      </w:pPr>
      <w:r>
        <w:rPr>
          <w:rFonts w:hint="eastAsia" w:ascii="Times New Roman"/>
          <w:color w:val="auto"/>
        </w:rPr>
        <w:t>全国总决赛</w:t>
      </w:r>
    </w:p>
    <w:p>
      <w:pPr>
        <w:tabs>
          <w:tab w:val="left" w:pos="720"/>
        </w:tabs>
        <w:adjustRightInd w:val="0"/>
        <w:snapToGrid w:val="0"/>
        <w:spacing w:line="360" w:lineRule="auto"/>
        <w:ind w:left="400" w:right="210" w:rightChars="100" w:firstLine="420"/>
        <w:rPr>
          <w:rFonts w:ascii="Times New Roman"/>
          <w:color w:val="auto"/>
        </w:rPr>
      </w:pPr>
      <w:r>
        <w:rPr>
          <w:rFonts w:ascii="Times New Roman"/>
          <w:color w:val="auto"/>
        </w:rPr>
        <w:t>参赛队伍参照软件工程流程及规范，阅读《项目任务》，根据项目需求，完成一个具备业务流程的项目</w:t>
      </w:r>
      <w:r>
        <w:rPr>
          <w:rFonts w:hint="eastAsia" w:ascii="Times New Roman"/>
          <w:color w:val="auto"/>
        </w:rPr>
        <w:t>，同时，</w:t>
      </w:r>
      <w:r>
        <w:rPr>
          <w:rFonts w:ascii="Times New Roman"/>
          <w:color w:val="auto"/>
        </w:rPr>
        <w:t>每</w:t>
      </w:r>
      <w:r>
        <w:rPr>
          <w:rFonts w:hint="eastAsia" w:ascii="Times New Roman"/>
          <w:color w:val="auto"/>
        </w:rPr>
        <w:t>个项目要编写《概要设计</w:t>
      </w:r>
      <w:r>
        <w:rPr>
          <w:rFonts w:hint="eastAsia" w:ascii="Times New Roman"/>
          <w:color w:val="auto"/>
          <w:lang w:eastAsia="zh-CN"/>
        </w:rPr>
        <w:t>》《</w:t>
      </w:r>
      <w:r>
        <w:rPr>
          <w:rFonts w:hint="eastAsia" w:ascii="Times New Roman"/>
          <w:color w:val="auto"/>
        </w:rPr>
        <w:t>数据字典</w:t>
      </w:r>
      <w:r>
        <w:rPr>
          <w:rFonts w:hint="eastAsia" w:ascii="Times New Roman"/>
          <w:color w:val="auto"/>
          <w:lang w:eastAsia="zh-CN"/>
        </w:rPr>
        <w:t>》《</w:t>
      </w:r>
      <w:r>
        <w:rPr>
          <w:rFonts w:hint="eastAsia" w:ascii="Times New Roman"/>
          <w:color w:val="auto"/>
          <w:lang w:eastAsia="zh-Hans"/>
        </w:rPr>
        <w:t>实施指南》</w:t>
      </w:r>
      <w:r>
        <w:rPr>
          <w:rFonts w:hint="eastAsia" w:ascii="Times New Roman"/>
          <w:color w:val="auto"/>
        </w:rPr>
        <w:t>文档，形成测试报告并进行项目发布。</w:t>
      </w:r>
    </w:p>
    <w:p>
      <w:pPr>
        <w:pStyle w:val="19"/>
        <w:numPr>
          <w:ilvl w:val="0"/>
          <w:numId w:val="34"/>
        </w:numPr>
        <w:ind w:firstLineChars="0"/>
        <w:rPr>
          <w:rFonts w:ascii="Times New Roman"/>
          <w:color w:val="auto"/>
        </w:rPr>
      </w:pPr>
      <w:r>
        <w:rPr>
          <w:rFonts w:hint="eastAsia" w:ascii="Times New Roman"/>
          <w:color w:val="auto"/>
        </w:rPr>
        <w:t>系统需求分析</w:t>
      </w:r>
      <w:r>
        <w:rPr>
          <w:rFonts w:hint="eastAsia" w:ascii="Times New Roman"/>
          <w:color w:val="auto"/>
          <w:lang w:eastAsia="zh-CN"/>
        </w:rPr>
        <w:t>：</w:t>
      </w:r>
      <w:r>
        <w:rPr>
          <w:rFonts w:hint="eastAsia" w:ascii="Times New Roman"/>
          <w:color w:val="auto"/>
        </w:rPr>
        <w:t xml:space="preserve"> 根据所给的《需求规格说明书》完成系统需求分析</w:t>
      </w:r>
      <w:r>
        <w:rPr>
          <w:rFonts w:hint="eastAsia" w:ascii="Times New Roman"/>
          <w:color w:val="auto"/>
          <w:lang w:eastAsia="zh-CN"/>
        </w:rPr>
        <w:t>；</w:t>
      </w:r>
    </w:p>
    <w:p>
      <w:pPr>
        <w:pStyle w:val="19"/>
        <w:numPr>
          <w:ilvl w:val="0"/>
          <w:numId w:val="34"/>
        </w:numPr>
        <w:ind w:firstLineChars="0"/>
        <w:rPr>
          <w:rFonts w:ascii="Times New Roman"/>
          <w:color w:val="auto"/>
        </w:rPr>
      </w:pPr>
      <w:r>
        <w:rPr>
          <w:rFonts w:hint="eastAsia" w:ascii="Times New Roman"/>
          <w:color w:val="auto"/>
        </w:rPr>
        <w:t>系统概要设计</w:t>
      </w:r>
      <w:r>
        <w:rPr>
          <w:rFonts w:hint="eastAsia" w:ascii="Times New Roman"/>
          <w:color w:val="auto"/>
          <w:lang w:eastAsia="zh-CN"/>
        </w:rPr>
        <w:t>：</w:t>
      </w:r>
      <w:r>
        <w:rPr>
          <w:rFonts w:hint="eastAsia" w:ascii="Times New Roman"/>
          <w:color w:val="auto"/>
        </w:rPr>
        <w:t>完成《概要设计》和《数据字典》;</w:t>
      </w:r>
    </w:p>
    <w:p>
      <w:pPr>
        <w:pStyle w:val="19"/>
        <w:numPr>
          <w:ilvl w:val="0"/>
          <w:numId w:val="34"/>
        </w:numPr>
        <w:ind w:firstLineChars="0"/>
        <w:rPr>
          <w:rFonts w:ascii="Times New Roman"/>
          <w:color w:val="auto"/>
        </w:rPr>
      </w:pPr>
      <w:r>
        <w:rPr>
          <w:rFonts w:hint="eastAsia" w:ascii="Times New Roman"/>
          <w:color w:val="auto"/>
        </w:rPr>
        <w:t>低代码平台功能实现与测试</w:t>
      </w:r>
      <w:r>
        <w:rPr>
          <w:rFonts w:hint="eastAsia" w:ascii="Times New Roman"/>
          <w:color w:val="auto"/>
          <w:lang w:eastAsia="zh-CN"/>
        </w:rPr>
        <w:t>：</w:t>
      </w:r>
      <w:r>
        <w:rPr>
          <w:rFonts w:hint="eastAsia" w:ascii="Times New Roman"/>
          <w:color w:val="auto"/>
        </w:rPr>
        <w:t xml:space="preserve"> 利用所给的低代码平台，完成数据建模、表单设计、工作流程设计、用户管理、权限管理，实现 3级业务流程审批等功能实现。</w:t>
      </w:r>
    </w:p>
    <w:p>
      <w:pPr>
        <w:pStyle w:val="19"/>
        <w:numPr>
          <w:ilvl w:val="0"/>
          <w:numId w:val="20"/>
        </w:numPr>
        <w:ind w:firstLineChars="0"/>
        <w:rPr>
          <w:rFonts w:ascii="Times New Roman"/>
          <w:color w:val="auto"/>
        </w:rPr>
      </w:pPr>
      <w:r>
        <w:rPr>
          <w:rFonts w:hint="eastAsia" w:ascii="Times New Roman"/>
          <w:color w:val="auto"/>
          <w:lang w:eastAsia="zh-Hans"/>
        </w:rPr>
        <w:t>系统功能实施报告编写：根据低代码设计的系统，编写实施报告，详细描述系统中各个功能的实现步骤和细节，形成《XX系统实施指南报告》文件并提交。</w:t>
      </w:r>
    </w:p>
    <w:p>
      <w:pPr>
        <w:pStyle w:val="19"/>
        <w:numPr>
          <w:ilvl w:val="0"/>
          <w:numId w:val="34"/>
        </w:numPr>
        <w:ind w:firstLineChars="0"/>
        <w:rPr>
          <w:rFonts w:ascii="Times New Roman"/>
          <w:color w:val="auto"/>
        </w:rPr>
      </w:pPr>
      <w:r>
        <w:rPr>
          <w:rFonts w:ascii="Times New Roman"/>
          <w:color w:val="auto"/>
        </w:rPr>
        <w:t>根据需求自行设计测试数据，模拟业务应用；编写《测试报告》；考核参赛队伍的测试、运维能力；</w:t>
      </w:r>
    </w:p>
    <w:p>
      <w:pPr>
        <w:pStyle w:val="19"/>
        <w:numPr>
          <w:ilvl w:val="0"/>
          <w:numId w:val="34"/>
        </w:numPr>
        <w:ind w:firstLineChars="0"/>
        <w:rPr>
          <w:rFonts w:ascii="Times New Roman"/>
          <w:color w:val="auto"/>
        </w:rPr>
      </w:pPr>
      <w:r>
        <w:rPr>
          <w:rFonts w:ascii="Times New Roman"/>
          <w:color w:val="auto"/>
        </w:rPr>
        <w:t>自行定义规范标准并遵循规范进行应用，包括：工程命名、文件命名、变量命名、字段命名、接口命名、文档规范等；考核参赛队伍的规范定义及执行能力；</w:t>
      </w:r>
    </w:p>
    <w:p>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ascii="Times New Roman"/>
          <w:color w:val="auto"/>
        </w:rPr>
      </w:pPr>
      <w:r>
        <w:rPr>
          <w:rFonts w:hint="eastAsia" w:ascii="Times New Roman"/>
          <w:color w:val="auto"/>
        </w:rPr>
        <w:t>竞赛过程包括以下任务：</w:t>
      </w:r>
    </w:p>
    <w:p>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ascii="Times New Roman"/>
          <w:color w:val="auto"/>
        </w:rPr>
      </w:pPr>
    </w:p>
    <w:tbl>
      <w:tblPr>
        <w:tblStyle w:val="13"/>
        <w:tblpPr w:leftFromText="180" w:rightFromText="180" w:vertAnchor="text" w:horzAnchor="page" w:tblpXSpec="center" w:tblpY="621"/>
        <w:tblOverlap w:val="never"/>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2"/>
        <w:gridCol w:w="1180"/>
        <w:gridCol w:w="5581"/>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blHeader/>
          <w:jc w:val="center"/>
        </w:trPr>
        <w:tc>
          <w:tcPr>
            <w:tcW w:w="1222" w:type="dxa"/>
            <w:vAlign w:val="center"/>
          </w:tcPr>
          <w:p>
            <w:pPr>
              <w:snapToGrid w:val="0"/>
              <w:ind w:firstLine="0" w:firstLineChars="0"/>
              <w:jc w:val="center"/>
              <w:rPr>
                <w:rFonts w:hAnsi="宋体"/>
                <w:b/>
                <w:bCs/>
                <w:color w:val="auto"/>
              </w:rPr>
            </w:pPr>
            <w:r>
              <w:rPr>
                <w:rFonts w:hAnsi="宋体"/>
                <w:b/>
                <w:bCs/>
                <w:color w:val="auto"/>
              </w:rPr>
              <w:t>序号</w:t>
            </w:r>
          </w:p>
        </w:tc>
        <w:tc>
          <w:tcPr>
            <w:tcW w:w="1180" w:type="dxa"/>
            <w:vAlign w:val="center"/>
          </w:tcPr>
          <w:p>
            <w:pPr>
              <w:snapToGrid w:val="0"/>
              <w:ind w:firstLine="0" w:firstLineChars="0"/>
              <w:jc w:val="center"/>
              <w:rPr>
                <w:rFonts w:hAnsi="宋体"/>
                <w:b/>
                <w:bCs/>
                <w:color w:val="auto"/>
              </w:rPr>
            </w:pPr>
            <w:r>
              <w:rPr>
                <w:rFonts w:hAnsi="宋体"/>
                <w:b/>
                <w:bCs/>
                <w:color w:val="auto"/>
              </w:rPr>
              <w:t>内容模块</w:t>
            </w:r>
          </w:p>
        </w:tc>
        <w:tc>
          <w:tcPr>
            <w:tcW w:w="5581" w:type="dxa"/>
            <w:vAlign w:val="center"/>
          </w:tcPr>
          <w:p>
            <w:pPr>
              <w:snapToGrid w:val="0"/>
              <w:ind w:firstLine="0" w:firstLineChars="0"/>
              <w:jc w:val="center"/>
              <w:rPr>
                <w:rFonts w:hAnsi="宋体"/>
                <w:b/>
                <w:bCs/>
                <w:color w:val="auto"/>
              </w:rPr>
            </w:pPr>
            <w:r>
              <w:rPr>
                <w:rFonts w:hAnsi="宋体"/>
                <w:b/>
                <w:bCs/>
                <w:color w:val="auto"/>
              </w:rPr>
              <w:t>主要内容</w:t>
            </w:r>
            <w:bookmarkStart w:id="1" w:name="_GoBack"/>
            <w:bookmarkEnd w:id="1"/>
          </w:p>
        </w:tc>
        <w:tc>
          <w:tcPr>
            <w:tcW w:w="790" w:type="dxa"/>
            <w:vAlign w:val="center"/>
          </w:tcPr>
          <w:p>
            <w:pPr>
              <w:snapToGrid w:val="0"/>
              <w:ind w:firstLine="0" w:firstLineChars="0"/>
              <w:jc w:val="center"/>
              <w:rPr>
                <w:rFonts w:hAnsi="宋体"/>
                <w:b/>
                <w:bCs/>
                <w:color w:val="auto"/>
              </w:rPr>
            </w:pPr>
            <w:r>
              <w:rPr>
                <w:rFonts w:hAnsi="宋体"/>
                <w:b/>
                <w:bCs/>
                <w:color w:val="auto"/>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blHeader/>
          <w:jc w:val="center"/>
        </w:trPr>
        <w:tc>
          <w:tcPr>
            <w:tcW w:w="1222" w:type="dxa"/>
            <w:vAlign w:val="center"/>
          </w:tcPr>
          <w:p>
            <w:pPr>
              <w:snapToGrid w:val="0"/>
              <w:ind w:firstLineChars="0"/>
              <w:rPr>
                <w:rFonts w:hAnsi="宋体"/>
                <w:color w:val="auto"/>
              </w:rPr>
            </w:pPr>
            <w:r>
              <w:rPr>
                <w:rFonts w:hAnsi="宋体"/>
                <w:color w:val="auto"/>
              </w:rPr>
              <w:t>模块一</w:t>
            </w:r>
          </w:p>
        </w:tc>
        <w:tc>
          <w:tcPr>
            <w:tcW w:w="1180" w:type="dxa"/>
            <w:vAlign w:val="center"/>
          </w:tcPr>
          <w:p>
            <w:pPr>
              <w:snapToGrid w:val="0"/>
              <w:ind w:firstLine="0" w:firstLineChars="0"/>
              <w:rPr>
                <w:rFonts w:hAnsi="宋体"/>
                <w:color w:val="auto"/>
              </w:rPr>
            </w:pPr>
            <w:r>
              <w:rPr>
                <w:rFonts w:hAnsi="宋体"/>
                <w:color w:val="auto"/>
              </w:rPr>
              <w:t>系统需求分析和概要设计</w:t>
            </w:r>
          </w:p>
        </w:tc>
        <w:tc>
          <w:tcPr>
            <w:tcW w:w="5581" w:type="dxa"/>
            <w:vAlign w:val="center"/>
          </w:tcPr>
          <w:p>
            <w:pPr>
              <w:numPr>
                <w:ilvl w:val="0"/>
                <w:numId w:val="35"/>
              </w:numPr>
              <w:snapToGrid w:val="0"/>
              <w:ind w:firstLineChars="0"/>
              <w:rPr>
                <w:rFonts w:hAnsi="宋体"/>
                <w:color w:val="auto"/>
              </w:rPr>
            </w:pPr>
            <w:r>
              <w:rPr>
                <w:rFonts w:hAnsi="宋体"/>
                <w:color w:val="auto"/>
              </w:rPr>
              <w:t>任务描述</w:t>
            </w:r>
          </w:p>
          <w:p>
            <w:pPr>
              <w:snapToGrid w:val="0"/>
              <w:ind w:left="420" w:firstLine="0" w:firstLineChars="0"/>
              <w:rPr>
                <w:rFonts w:hAnsi="宋体"/>
                <w:color w:val="auto"/>
              </w:rPr>
            </w:pPr>
            <w:r>
              <w:rPr>
                <w:rFonts w:hAnsi="宋体"/>
                <w:color w:val="auto"/>
              </w:rPr>
              <w:t>根据《JQ1-需求规格说明书》进行需求分析、确定开发功能模块、确定任务，根据《A2-概要设计》和《A3-数据字典》要求编写文档。</w:t>
            </w:r>
          </w:p>
          <w:p>
            <w:pPr>
              <w:numPr>
                <w:ilvl w:val="0"/>
                <w:numId w:val="35"/>
              </w:numPr>
              <w:snapToGrid w:val="0"/>
              <w:ind w:firstLineChars="0"/>
              <w:rPr>
                <w:rFonts w:hAnsi="宋体"/>
                <w:color w:val="auto"/>
              </w:rPr>
            </w:pPr>
            <w:r>
              <w:rPr>
                <w:rFonts w:hAnsi="宋体"/>
                <w:color w:val="auto"/>
              </w:rPr>
              <w:t>任务要求</w:t>
            </w:r>
          </w:p>
          <w:p>
            <w:pPr>
              <w:snapToGrid w:val="0"/>
              <w:ind w:left="420" w:firstLine="0" w:firstLineChars="0"/>
              <w:rPr>
                <w:rFonts w:hAnsi="宋体"/>
                <w:color w:val="auto"/>
              </w:rPr>
            </w:pPr>
            <w:r>
              <w:rPr>
                <w:rFonts w:hAnsi="宋体"/>
                <w:color w:val="auto"/>
              </w:rPr>
              <w:t>概要设计需包含以下内容：</w:t>
            </w:r>
          </w:p>
          <w:p>
            <w:pPr>
              <w:numPr>
                <w:ilvl w:val="0"/>
                <w:numId w:val="36"/>
              </w:numPr>
              <w:snapToGrid w:val="0"/>
              <w:ind w:firstLineChars="0"/>
              <w:rPr>
                <w:rFonts w:hAnsi="宋体"/>
                <w:color w:val="auto"/>
              </w:rPr>
            </w:pPr>
            <w:r>
              <w:rPr>
                <w:rFonts w:hAnsi="宋体"/>
                <w:color w:val="auto"/>
              </w:rPr>
              <w:t>系统概要图</w:t>
            </w:r>
          </w:p>
          <w:p>
            <w:pPr>
              <w:numPr>
                <w:ilvl w:val="0"/>
                <w:numId w:val="36"/>
              </w:numPr>
              <w:snapToGrid w:val="0"/>
              <w:ind w:firstLineChars="0"/>
              <w:rPr>
                <w:rFonts w:hAnsi="宋体"/>
                <w:color w:val="auto"/>
              </w:rPr>
            </w:pPr>
            <w:r>
              <w:rPr>
                <w:rFonts w:hAnsi="宋体"/>
                <w:color w:val="auto"/>
              </w:rPr>
              <w:t>各功能描述信息</w:t>
            </w:r>
          </w:p>
          <w:p>
            <w:pPr>
              <w:numPr>
                <w:ilvl w:val="0"/>
                <w:numId w:val="36"/>
              </w:numPr>
              <w:snapToGrid w:val="0"/>
              <w:ind w:firstLineChars="0"/>
              <w:rPr>
                <w:rFonts w:hAnsi="宋体"/>
                <w:color w:val="auto"/>
              </w:rPr>
            </w:pPr>
            <w:r>
              <w:rPr>
                <w:rFonts w:hAnsi="宋体"/>
                <w:color w:val="auto"/>
              </w:rPr>
              <w:t>开发计划</w:t>
            </w:r>
          </w:p>
          <w:p>
            <w:pPr>
              <w:numPr>
                <w:ilvl w:val="0"/>
                <w:numId w:val="36"/>
              </w:numPr>
              <w:snapToGrid w:val="0"/>
              <w:ind w:firstLineChars="0"/>
              <w:rPr>
                <w:rFonts w:hAnsi="宋体"/>
                <w:color w:val="auto"/>
              </w:rPr>
            </w:pPr>
            <w:r>
              <w:rPr>
                <w:rFonts w:hAnsi="宋体"/>
                <w:color w:val="auto"/>
              </w:rPr>
              <w:t>人员分工</w:t>
            </w:r>
          </w:p>
          <w:p>
            <w:pPr>
              <w:snapToGrid w:val="0"/>
              <w:ind w:left="420" w:firstLine="0" w:firstLineChars="0"/>
              <w:rPr>
                <w:rFonts w:hAnsi="宋体"/>
                <w:color w:val="auto"/>
              </w:rPr>
            </w:pPr>
            <w:r>
              <w:rPr>
                <w:rFonts w:hAnsi="宋体"/>
                <w:color w:val="auto"/>
              </w:rPr>
              <w:t>数据字典需包括各个模块中所需的基础数据，并分模块填写数据。</w:t>
            </w:r>
          </w:p>
          <w:p>
            <w:pPr>
              <w:numPr>
                <w:ilvl w:val="0"/>
                <w:numId w:val="35"/>
              </w:numPr>
              <w:snapToGrid w:val="0"/>
              <w:ind w:firstLineChars="0"/>
              <w:rPr>
                <w:rFonts w:hAnsi="宋体"/>
                <w:color w:val="auto"/>
              </w:rPr>
            </w:pPr>
            <w:r>
              <w:rPr>
                <w:rFonts w:hAnsi="宋体"/>
                <w:color w:val="auto"/>
              </w:rPr>
              <w:t>任务成果</w:t>
            </w:r>
          </w:p>
          <w:p>
            <w:pPr>
              <w:snapToGrid w:val="0"/>
              <w:ind w:left="420" w:firstLine="0" w:firstLineChars="0"/>
              <w:rPr>
                <w:rFonts w:hAnsi="宋体"/>
                <w:color w:val="auto"/>
              </w:rPr>
            </w:pPr>
            <w:r>
              <w:rPr>
                <w:rFonts w:hAnsi="宋体"/>
                <w:color w:val="auto"/>
              </w:rPr>
              <w:t>XX-A2-概要设计.doc 和 XX-A3-数据字典.doc(XX代表工号</w:t>
            </w:r>
            <w:r>
              <w:rPr>
                <w:rFonts w:hint="eastAsia" w:hAnsi="宋体"/>
                <w:color w:val="auto"/>
                <w:lang w:eastAsia="zh-CN"/>
              </w:rPr>
              <w:t>）</w:t>
            </w:r>
          </w:p>
        </w:tc>
        <w:tc>
          <w:tcPr>
            <w:tcW w:w="790" w:type="dxa"/>
            <w:vAlign w:val="center"/>
          </w:tcPr>
          <w:p>
            <w:pPr>
              <w:snapToGrid w:val="0"/>
              <w:ind w:firstLineChars="0"/>
              <w:rPr>
                <w:rFonts w:hAnsi="宋体"/>
                <w:color w:val="auto"/>
              </w:rPr>
            </w:pPr>
            <w:r>
              <w:rPr>
                <w:rFonts w:hAnsi="宋体"/>
                <w:color w:val="auto"/>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blHeader/>
          <w:jc w:val="center"/>
        </w:trPr>
        <w:tc>
          <w:tcPr>
            <w:tcW w:w="1222" w:type="dxa"/>
            <w:vAlign w:val="center"/>
          </w:tcPr>
          <w:p>
            <w:pPr>
              <w:snapToGrid w:val="0"/>
              <w:ind w:firstLineChars="0"/>
              <w:rPr>
                <w:rFonts w:hAnsi="宋体"/>
                <w:color w:val="auto"/>
              </w:rPr>
            </w:pPr>
            <w:r>
              <w:rPr>
                <w:rFonts w:hAnsi="宋体"/>
                <w:color w:val="auto"/>
              </w:rPr>
              <w:t>模块二</w:t>
            </w:r>
          </w:p>
        </w:tc>
        <w:tc>
          <w:tcPr>
            <w:tcW w:w="1180" w:type="dxa"/>
            <w:vAlign w:val="center"/>
          </w:tcPr>
          <w:p>
            <w:pPr>
              <w:snapToGrid w:val="0"/>
              <w:ind w:firstLine="0" w:firstLineChars="0"/>
              <w:rPr>
                <w:rFonts w:hAnsi="宋体"/>
                <w:color w:val="auto"/>
              </w:rPr>
            </w:pPr>
            <w:r>
              <w:rPr>
                <w:rFonts w:hAnsi="宋体"/>
                <w:color w:val="auto"/>
              </w:rPr>
              <w:t>组织机构设计开发</w:t>
            </w:r>
          </w:p>
        </w:tc>
        <w:tc>
          <w:tcPr>
            <w:tcW w:w="5581" w:type="dxa"/>
            <w:vAlign w:val="center"/>
          </w:tcPr>
          <w:p>
            <w:pPr>
              <w:numPr>
                <w:ilvl w:val="0"/>
                <w:numId w:val="37"/>
              </w:numPr>
              <w:snapToGrid w:val="0"/>
              <w:ind w:firstLineChars="0"/>
              <w:rPr>
                <w:rFonts w:hAnsi="宋体"/>
                <w:color w:val="auto"/>
              </w:rPr>
            </w:pPr>
            <w:r>
              <w:rPr>
                <w:rFonts w:hAnsi="宋体"/>
                <w:color w:val="auto"/>
              </w:rPr>
              <w:t>任务描述</w:t>
            </w:r>
          </w:p>
          <w:p>
            <w:pPr>
              <w:snapToGrid w:val="0"/>
              <w:ind w:left="420" w:firstLine="0" w:firstLineChars="0"/>
              <w:rPr>
                <w:rFonts w:hAnsi="宋体"/>
                <w:color w:val="auto"/>
              </w:rPr>
            </w:pPr>
            <w:r>
              <w:rPr>
                <w:rFonts w:hAnsi="宋体"/>
                <w:color w:val="auto"/>
              </w:rPr>
              <w:t>根据《JQ1-需求规格说明书》进行需求分析、梳理组织机构数据结构，通过低代码平台完成组织机构的开发。</w:t>
            </w:r>
          </w:p>
          <w:p>
            <w:pPr>
              <w:numPr>
                <w:ilvl w:val="0"/>
                <w:numId w:val="37"/>
              </w:numPr>
              <w:snapToGrid w:val="0"/>
              <w:ind w:firstLineChars="0"/>
              <w:rPr>
                <w:rFonts w:hAnsi="宋体"/>
                <w:color w:val="auto"/>
              </w:rPr>
            </w:pPr>
            <w:r>
              <w:rPr>
                <w:rFonts w:hAnsi="宋体"/>
                <w:color w:val="auto"/>
              </w:rPr>
              <w:t>任务要求</w:t>
            </w:r>
          </w:p>
          <w:p>
            <w:pPr>
              <w:numPr>
                <w:ilvl w:val="0"/>
                <w:numId w:val="38"/>
              </w:numPr>
              <w:snapToGrid w:val="0"/>
              <w:ind w:firstLineChars="0"/>
              <w:rPr>
                <w:rFonts w:hAnsi="宋体"/>
                <w:color w:val="auto"/>
              </w:rPr>
            </w:pPr>
            <w:r>
              <w:rPr>
                <w:rFonts w:hAnsi="宋体"/>
                <w:color w:val="auto"/>
              </w:rPr>
              <w:t>以树形结构填写组织机构数据。</w:t>
            </w:r>
          </w:p>
          <w:p>
            <w:pPr>
              <w:numPr>
                <w:ilvl w:val="0"/>
                <w:numId w:val="38"/>
              </w:numPr>
              <w:snapToGrid w:val="0"/>
              <w:ind w:firstLineChars="0"/>
              <w:rPr>
                <w:rFonts w:hAnsi="宋体"/>
                <w:color w:val="auto"/>
              </w:rPr>
            </w:pPr>
            <w:r>
              <w:rPr>
                <w:rFonts w:hAnsi="宋体"/>
                <w:color w:val="auto"/>
              </w:rPr>
              <w:t>给组织机构添加扩展字段信息。</w:t>
            </w:r>
          </w:p>
          <w:p>
            <w:pPr>
              <w:numPr>
                <w:ilvl w:val="0"/>
                <w:numId w:val="37"/>
              </w:numPr>
              <w:snapToGrid w:val="0"/>
              <w:ind w:firstLineChars="0"/>
              <w:rPr>
                <w:rFonts w:hAnsi="宋体"/>
                <w:color w:val="auto"/>
              </w:rPr>
            </w:pPr>
            <w:r>
              <w:rPr>
                <w:rFonts w:hAnsi="宋体"/>
                <w:color w:val="auto"/>
              </w:rPr>
              <w:t>任务成果</w:t>
            </w:r>
          </w:p>
          <w:p>
            <w:pPr>
              <w:snapToGrid w:val="0"/>
              <w:ind w:left="420" w:firstLine="0" w:firstLineChars="0"/>
              <w:rPr>
                <w:rFonts w:hAnsi="宋体"/>
                <w:color w:val="auto"/>
              </w:rPr>
            </w:pPr>
            <w:r>
              <w:rPr>
                <w:rFonts w:hAnsi="宋体"/>
                <w:color w:val="auto"/>
              </w:rPr>
              <w:t>XX-A4-组织机构报告.doc (XX代表工号</w:t>
            </w:r>
            <w:r>
              <w:rPr>
                <w:rFonts w:hint="eastAsia" w:hAnsi="宋体"/>
                <w:color w:val="auto"/>
                <w:lang w:eastAsia="zh-CN"/>
              </w:rPr>
              <w:t>）</w:t>
            </w:r>
          </w:p>
        </w:tc>
        <w:tc>
          <w:tcPr>
            <w:tcW w:w="790" w:type="dxa"/>
            <w:vAlign w:val="center"/>
          </w:tcPr>
          <w:p>
            <w:pPr>
              <w:snapToGrid w:val="0"/>
              <w:ind w:firstLineChars="0"/>
              <w:rPr>
                <w:rFonts w:hAnsi="宋体"/>
                <w:color w:val="auto"/>
              </w:rPr>
            </w:pPr>
            <w:r>
              <w:rPr>
                <w:rFonts w:hAnsi="宋体"/>
                <w:color w:val="auto"/>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blHeader/>
          <w:jc w:val="center"/>
        </w:trPr>
        <w:tc>
          <w:tcPr>
            <w:tcW w:w="1222" w:type="dxa"/>
            <w:vAlign w:val="center"/>
          </w:tcPr>
          <w:p>
            <w:pPr>
              <w:snapToGrid w:val="0"/>
              <w:ind w:firstLineChars="0"/>
              <w:rPr>
                <w:rFonts w:hAnsi="宋体"/>
                <w:color w:val="auto"/>
              </w:rPr>
            </w:pPr>
            <w:r>
              <w:rPr>
                <w:rFonts w:hAnsi="宋体"/>
                <w:color w:val="auto"/>
              </w:rPr>
              <w:t>模块三</w:t>
            </w:r>
          </w:p>
        </w:tc>
        <w:tc>
          <w:tcPr>
            <w:tcW w:w="1180" w:type="dxa"/>
            <w:vAlign w:val="center"/>
          </w:tcPr>
          <w:p>
            <w:pPr>
              <w:snapToGrid w:val="0"/>
              <w:ind w:firstLine="0" w:firstLineChars="0"/>
              <w:rPr>
                <w:rFonts w:hAnsi="宋体"/>
                <w:color w:val="auto"/>
              </w:rPr>
            </w:pPr>
            <w:r>
              <w:rPr>
                <w:rFonts w:hAnsi="宋体"/>
                <w:color w:val="auto"/>
              </w:rPr>
              <w:t>基础数据设计开发</w:t>
            </w:r>
          </w:p>
        </w:tc>
        <w:tc>
          <w:tcPr>
            <w:tcW w:w="5581" w:type="dxa"/>
            <w:vAlign w:val="center"/>
          </w:tcPr>
          <w:p>
            <w:pPr>
              <w:numPr>
                <w:ilvl w:val="0"/>
                <w:numId w:val="39"/>
              </w:numPr>
              <w:snapToGrid w:val="0"/>
              <w:ind w:firstLineChars="0"/>
              <w:rPr>
                <w:rFonts w:hAnsi="宋体"/>
                <w:color w:val="auto"/>
              </w:rPr>
            </w:pPr>
            <w:r>
              <w:rPr>
                <w:rFonts w:hAnsi="宋体"/>
                <w:color w:val="auto"/>
              </w:rPr>
              <w:t>任务描述</w:t>
            </w:r>
          </w:p>
          <w:p>
            <w:pPr>
              <w:snapToGrid w:val="0"/>
              <w:ind w:left="420" w:firstLine="0" w:firstLineChars="0"/>
              <w:rPr>
                <w:rFonts w:hAnsi="宋体"/>
                <w:color w:val="auto"/>
              </w:rPr>
            </w:pPr>
            <w:r>
              <w:rPr>
                <w:rFonts w:hAnsi="宋体"/>
                <w:color w:val="auto"/>
              </w:rPr>
              <w:t>根据《JQ1-需求规格说明书》进行需求分析、梳理基础数据结构，通过低代码平台完成基础数据的开发。</w:t>
            </w:r>
          </w:p>
          <w:p>
            <w:pPr>
              <w:numPr>
                <w:ilvl w:val="0"/>
                <w:numId w:val="39"/>
              </w:numPr>
              <w:snapToGrid w:val="0"/>
              <w:ind w:firstLineChars="0"/>
              <w:rPr>
                <w:rFonts w:hAnsi="宋体"/>
                <w:color w:val="auto"/>
              </w:rPr>
            </w:pPr>
            <w:r>
              <w:rPr>
                <w:rFonts w:hAnsi="宋体"/>
                <w:color w:val="auto"/>
              </w:rPr>
              <w:t>任务要求</w:t>
            </w:r>
          </w:p>
          <w:p>
            <w:pPr>
              <w:numPr>
                <w:ilvl w:val="0"/>
                <w:numId w:val="40"/>
              </w:numPr>
              <w:snapToGrid w:val="0"/>
              <w:ind w:firstLineChars="0"/>
              <w:rPr>
                <w:rFonts w:hAnsi="宋体"/>
                <w:color w:val="auto"/>
              </w:rPr>
            </w:pPr>
            <w:r>
              <w:rPr>
                <w:rFonts w:hAnsi="宋体"/>
                <w:color w:val="auto"/>
              </w:rPr>
              <w:t>根据需求定义基础数据。</w:t>
            </w:r>
          </w:p>
          <w:p>
            <w:pPr>
              <w:numPr>
                <w:ilvl w:val="0"/>
                <w:numId w:val="40"/>
              </w:numPr>
              <w:snapToGrid w:val="0"/>
              <w:ind w:firstLineChars="0"/>
              <w:rPr>
                <w:rFonts w:hAnsi="宋体"/>
                <w:color w:val="auto"/>
              </w:rPr>
            </w:pPr>
            <w:r>
              <w:rPr>
                <w:rFonts w:hAnsi="宋体"/>
                <w:color w:val="auto"/>
              </w:rPr>
              <w:t>每个基础数据中添加不少于5条数据。</w:t>
            </w:r>
          </w:p>
          <w:p>
            <w:pPr>
              <w:numPr>
                <w:ilvl w:val="0"/>
                <w:numId w:val="40"/>
              </w:numPr>
              <w:snapToGrid w:val="0"/>
              <w:ind w:firstLineChars="0"/>
              <w:rPr>
                <w:rFonts w:hAnsi="宋体"/>
                <w:color w:val="auto"/>
              </w:rPr>
            </w:pPr>
            <w:r>
              <w:rPr>
                <w:rFonts w:hAnsi="宋体"/>
                <w:color w:val="auto"/>
              </w:rPr>
              <w:t>根据需求，通过基础数据执行功能，将基础数据绑定到功能菜单中。</w:t>
            </w:r>
          </w:p>
          <w:p>
            <w:pPr>
              <w:numPr>
                <w:ilvl w:val="0"/>
                <w:numId w:val="39"/>
              </w:numPr>
              <w:snapToGrid w:val="0"/>
              <w:ind w:firstLineChars="0"/>
              <w:rPr>
                <w:rFonts w:hAnsi="宋体"/>
                <w:color w:val="auto"/>
              </w:rPr>
            </w:pPr>
            <w:r>
              <w:rPr>
                <w:rFonts w:hAnsi="宋体"/>
                <w:color w:val="auto"/>
              </w:rPr>
              <w:t>任务成果</w:t>
            </w:r>
          </w:p>
          <w:p>
            <w:pPr>
              <w:snapToGrid w:val="0"/>
              <w:ind w:left="420" w:firstLine="0" w:firstLineChars="0"/>
              <w:rPr>
                <w:rFonts w:hAnsi="宋体"/>
                <w:color w:val="auto"/>
              </w:rPr>
            </w:pPr>
            <w:r>
              <w:rPr>
                <w:rFonts w:hAnsi="宋体"/>
                <w:color w:val="auto"/>
              </w:rPr>
              <w:t>XX-A5-基础数据报告.doc (XX代表工号</w:t>
            </w:r>
            <w:r>
              <w:rPr>
                <w:rFonts w:hint="eastAsia" w:hAnsi="宋体"/>
                <w:color w:val="auto"/>
                <w:lang w:eastAsia="zh-CN"/>
              </w:rPr>
              <w:t>）</w:t>
            </w:r>
          </w:p>
        </w:tc>
        <w:tc>
          <w:tcPr>
            <w:tcW w:w="790" w:type="dxa"/>
            <w:vAlign w:val="center"/>
          </w:tcPr>
          <w:p>
            <w:pPr>
              <w:snapToGrid w:val="0"/>
              <w:ind w:firstLineChars="0"/>
              <w:rPr>
                <w:rFonts w:hAnsi="宋体"/>
                <w:color w:val="auto"/>
              </w:rPr>
            </w:pPr>
            <w:r>
              <w:rPr>
                <w:rFonts w:hAnsi="宋体"/>
                <w:color w:val="auto"/>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blHeader/>
          <w:jc w:val="center"/>
        </w:trPr>
        <w:tc>
          <w:tcPr>
            <w:tcW w:w="1222" w:type="dxa"/>
            <w:vAlign w:val="center"/>
          </w:tcPr>
          <w:p>
            <w:pPr>
              <w:snapToGrid w:val="0"/>
              <w:ind w:firstLineChars="0"/>
              <w:rPr>
                <w:rFonts w:hAnsi="宋体"/>
                <w:color w:val="auto"/>
              </w:rPr>
            </w:pPr>
            <w:r>
              <w:rPr>
                <w:rFonts w:hAnsi="宋体"/>
                <w:color w:val="auto"/>
              </w:rPr>
              <w:t>模块四</w:t>
            </w:r>
          </w:p>
        </w:tc>
        <w:tc>
          <w:tcPr>
            <w:tcW w:w="1180" w:type="dxa"/>
            <w:vAlign w:val="center"/>
          </w:tcPr>
          <w:p>
            <w:pPr>
              <w:snapToGrid w:val="0"/>
              <w:ind w:firstLine="0" w:firstLineChars="0"/>
              <w:rPr>
                <w:rFonts w:hAnsi="宋体"/>
                <w:color w:val="auto"/>
              </w:rPr>
            </w:pPr>
            <w:r>
              <w:rPr>
                <w:rFonts w:hAnsi="宋体"/>
                <w:color w:val="auto"/>
              </w:rPr>
              <w:t>数据建模设计开发</w:t>
            </w:r>
          </w:p>
        </w:tc>
        <w:tc>
          <w:tcPr>
            <w:tcW w:w="5581" w:type="dxa"/>
            <w:vAlign w:val="center"/>
          </w:tcPr>
          <w:p>
            <w:pPr>
              <w:numPr>
                <w:ilvl w:val="0"/>
                <w:numId w:val="41"/>
              </w:numPr>
              <w:snapToGrid w:val="0"/>
              <w:ind w:firstLineChars="0"/>
              <w:rPr>
                <w:rFonts w:hAnsi="宋体"/>
                <w:color w:val="auto"/>
              </w:rPr>
            </w:pPr>
            <w:r>
              <w:rPr>
                <w:rFonts w:hAnsi="宋体"/>
                <w:color w:val="auto"/>
              </w:rPr>
              <w:t>任务描述</w:t>
            </w:r>
          </w:p>
          <w:p>
            <w:pPr>
              <w:snapToGrid w:val="0"/>
              <w:ind w:left="420" w:firstLine="0" w:firstLineChars="0"/>
              <w:rPr>
                <w:rFonts w:hAnsi="宋体"/>
                <w:color w:val="auto"/>
              </w:rPr>
            </w:pPr>
            <w:r>
              <w:rPr>
                <w:rFonts w:hAnsi="宋体"/>
                <w:color w:val="auto"/>
              </w:rPr>
              <w:t>根据《JQ1-需求规格说明书》进行需求分析、梳理业务模型，通过低代码平台完成数据建模的开发。</w:t>
            </w:r>
          </w:p>
          <w:p>
            <w:pPr>
              <w:numPr>
                <w:ilvl w:val="0"/>
                <w:numId w:val="41"/>
              </w:numPr>
              <w:snapToGrid w:val="0"/>
              <w:ind w:firstLineChars="0"/>
              <w:rPr>
                <w:rFonts w:hAnsi="宋体"/>
                <w:color w:val="auto"/>
              </w:rPr>
            </w:pPr>
            <w:r>
              <w:rPr>
                <w:rFonts w:hAnsi="宋体"/>
                <w:color w:val="auto"/>
              </w:rPr>
              <w:t>任务要求</w:t>
            </w:r>
          </w:p>
          <w:p>
            <w:pPr>
              <w:snapToGrid w:val="0"/>
              <w:ind w:left="420" w:firstLine="0" w:firstLineChars="0"/>
              <w:rPr>
                <w:rFonts w:hAnsi="宋体"/>
                <w:color w:val="auto"/>
              </w:rPr>
            </w:pPr>
            <w:r>
              <w:rPr>
                <w:rFonts w:hAnsi="宋体"/>
                <w:color w:val="auto"/>
              </w:rPr>
              <w:t>根据需求，通过低代码提供的数据建模功能完成模型开发。</w:t>
            </w:r>
          </w:p>
          <w:p>
            <w:pPr>
              <w:numPr>
                <w:ilvl w:val="0"/>
                <w:numId w:val="41"/>
              </w:numPr>
              <w:snapToGrid w:val="0"/>
              <w:ind w:firstLineChars="0"/>
              <w:rPr>
                <w:rFonts w:hAnsi="宋体"/>
                <w:color w:val="auto"/>
              </w:rPr>
            </w:pPr>
            <w:r>
              <w:rPr>
                <w:rFonts w:hAnsi="宋体"/>
                <w:color w:val="auto"/>
              </w:rPr>
              <w:t>任务成果</w:t>
            </w:r>
          </w:p>
          <w:p>
            <w:pPr>
              <w:snapToGrid w:val="0"/>
              <w:ind w:left="420" w:firstLine="0" w:firstLineChars="0"/>
              <w:rPr>
                <w:rFonts w:hAnsi="宋体"/>
                <w:color w:val="auto"/>
              </w:rPr>
            </w:pPr>
            <w:r>
              <w:rPr>
                <w:rFonts w:hAnsi="宋体"/>
                <w:color w:val="auto"/>
              </w:rPr>
              <w:t>XX-A6-数据建模报告.doc (XX代表工号</w:t>
            </w:r>
            <w:r>
              <w:rPr>
                <w:rFonts w:hint="eastAsia" w:hAnsi="宋体"/>
                <w:color w:val="auto"/>
                <w:lang w:eastAsia="zh-CN"/>
              </w:rPr>
              <w:t>）</w:t>
            </w:r>
          </w:p>
        </w:tc>
        <w:tc>
          <w:tcPr>
            <w:tcW w:w="790" w:type="dxa"/>
            <w:vAlign w:val="center"/>
          </w:tcPr>
          <w:p>
            <w:pPr>
              <w:snapToGrid w:val="0"/>
              <w:ind w:firstLineChars="0"/>
              <w:rPr>
                <w:rFonts w:hAnsi="宋体"/>
                <w:color w:val="auto"/>
              </w:rPr>
            </w:pPr>
            <w:r>
              <w:rPr>
                <w:rFonts w:hAnsi="宋体"/>
                <w:color w:val="auto"/>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blHeader/>
          <w:jc w:val="center"/>
        </w:trPr>
        <w:tc>
          <w:tcPr>
            <w:tcW w:w="1222" w:type="dxa"/>
            <w:vAlign w:val="center"/>
          </w:tcPr>
          <w:p>
            <w:pPr>
              <w:snapToGrid w:val="0"/>
              <w:ind w:firstLineChars="0"/>
              <w:rPr>
                <w:rFonts w:hAnsi="宋体"/>
                <w:color w:val="auto"/>
              </w:rPr>
            </w:pPr>
            <w:r>
              <w:rPr>
                <w:rFonts w:hAnsi="宋体"/>
                <w:color w:val="auto"/>
              </w:rPr>
              <w:t>模块五</w:t>
            </w:r>
          </w:p>
        </w:tc>
        <w:tc>
          <w:tcPr>
            <w:tcW w:w="1180" w:type="dxa"/>
            <w:vAlign w:val="center"/>
          </w:tcPr>
          <w:p>
            <w:pPr>
              <w:snapToGrid w:val="0"/>
              <w:ind w:firstLine="0" w:firstLineChars="0"/>
              <w:rPr>
                <w:rFonts w:hAnsi="宋体"/>
                <w:color w:val="auto"/>
              </w:rPr>
            </w:pPr>
            <w:r>
              <w:rPr>
                <w:rFonts w:hAnsi="宋体"/>
                <w:color w:val="auto"/>
              </w:rPr>
              <w:t>单据设计开发</w:t>
            </w:r>
          </w:p>
        </w:tc>
        <w:tc>
          <w:tcPr>
            <w:tcW w:w="5581" w:type="dxa"/>
            <w:vAlign w:val="center"/>
          </w:tcPr>
          <w:p>
            <w:pPr>
              <w:numPr>
                <w:ilvl w:val="0"/>
                <w:numId w:val="42"/>
              </w:numPr>
              <w:snapToGrid w:val="0"/>
              <w:ind w:firstLineChars="0"/>
              <w:rPr>
                <w:rFonts w:hAnsi="宋体"/>
                <w:color w:val="auto"/>
              </w:rPr>
            </w:pPr>
            <w:r>
              <w:rPr>
                <w:rFonts w:hAnsi="宋体"/>
                <w:color w:val="auto"/>
              </w:rPr>
              <w:t>任务描述</w:t>
            </w:r>
          </w:p>
          <w:p>
            <w:pPr>
              <w:snapToGrid w:val="0"/>
              <w:ind w:left="420" w:firstLine="0" w:firstLineChars="0"/>
              <w:rPr>
                <w:rFonts w:hAnsi="宋体"/>
                <w:color w:val="auto"/>
              </w:rPr>
            </w:pPr>
            <w:r>
              <w:rPr>
                <w:rFonts w:hAnsi="宋体"/>
                <w:color w:val="auto"/>
              </w:rPr>
              <w:t>根据《JQ1-需求规格说明书》进行需求分析、梳理单据模型，通过低代码平台完成单据的开发。</w:t>
            </w:r>
          </w:p>
          <w:p>
            <w:pPr>
              <w:numPr>
                <w:ilvl w:val="0"/>
                <w:numId w:val="42"/>
              </w:numPr>
              <w:snapToGrid w:val="0"/>
              <w:ind w:firstLineChars="0"/>
              <w:rPr>
                <w:rFonts w:hAnsi="宋体"/>
                <w:color w:val="auto"/>
              </w:rPr>
            </w:pPr>
            <w:r>
              <w:rPr>
                <w:rFonts w:hAnsi="宋体"/>
                <w:color w:val="auto"/>
              </w:rPr>
              <w:t>任务要求</w:t>
            </w:r>
          </w:p>
          <w:p>
            <w:pPr>
              <w:numPr>
                <w:ilvl w:val="0"/>
                <w:numId w:val="43"/>
              </w:numPr>
              <w:snapToGrid w:val="0"/>
              <w:ind w:firstLineChars="0"/>
              <w:rPr>
                <w:rFonts w:hAnsi="宋体"/>
                <w:color w:val="auto"/>
              </w:rPr>
            </w:pPr>
            <w:r>
              <w:rPr>
                <w:rFonts w:hAnsi="宋体"/>
                <w:color w:val="auto"/>
              </w:rPr>
              <w:t>根据需求，通过低代码提供的单据设计和单据列表功能完成单据的开发。</w:t>
            </w:r>
          </w:p>
          <w:p>
            <w:pPr>
              <w:numPr>
                <w:ilvl w:val="0"/>
                <w:numId w:val="43"/>
              </w:numPr>
              <w:snapToGrid w:val="0"/>
              <w:ind w:firstLineChars="0"/>
              <w:rPr>
                <w:rFonts w:hAnsi="宋体"/>
                <w:color w:val="auto"/>
              </w:rPr>
            </w:pPr>
            <w:r>
              <w:rPr>
                <w:rFonts w:hAnsi="宋体"/>
                <w:color w:val="auto"/>
              </w:rPr>
              <w:t>根据需求，通过低代码平台完成单据编号设计开发。</w:t>
            </w:r>
          </w:p>
          <w:p>
            <w:pPr>
              <w:numPr>
                <w:ilvl w:val="0"/>
                <w:numId w:val="43"/>
              </w:numPr>
              <w:snapToGrid w:val="0"/>
              <w:ind w:firstLineChars="0"/>
              <w:rPr>
                <w:rFonts w:hAnsi="宋体"/>
                <w:color w:val="auto"/>
              </w:rPr>
            </w:pPr>
            <w:r>
              <w:rPr>
                <w:rFonts w:hAnsi="宋体"/>
                <w:color w:val="auto"/>
              </w:rPr>
              <w:t>使用低代码平台的单据执行和单据列表执行功能，完成单据功能菜单的绑定。</w:t>
            </w:r>
          </w:p>
          <w:p>
            <w:pPr>
              <w:numPr>
                <w:ilvl w:val="0"/>
                <w:numId w:val="42"/>
              </w:numPr>
              <w:snapToGrid w:val="0"/>
              <w:ind w:firstLineChars="0"/>
              <w:rPr>
                <w:rFonts w:hAnsi="宋体"/>
                <w:color w:val="auto"/>
              </w:rPr>
            </w:pPr>
            <w:r>
              <w:rPr>
                <w:rFonts w:hAnsi="宋体"/>
                <w:color w:val="auto"/>
              </w:rPr>
              <w:t>任务成果</w:t>
            </w:r>
          </w:p>
          <w:p>
            <w:pPr>
              <w:snapToGrid w:val="0"/>
              <w:ind w:left="420" w:firstLine="0" w:firstLineChars="0"/>
              <w:rPr>
                <w:rFonts w:hAnsi="宋体"/>
                <w:color w:val="auto"/>
              </w:rPr>
            </w:pPr>
            <w:r>
              <w:rPr>
                <w:rFonts w:hAnsi="宋体"/>
                <w:color w:val="auto"/>
              </w:rPr>
              <w:t>XX-A7-单据报告.doc (XX代表工号</w:t>
            </w:r>
            <w:r>
              <w:rPr>
                <w:rFonts w:hint="eastAsia" w:hAnsi="宋体"/>
                <w:color w:val="auto"/>
                <w:lang w:eastAsia="zh-CN"/>
              </w:rPr>
              <w:t>）</w:t>
            </w:r>
          </w:p>
        </w:tc>
        <w:tc>
          <w:tcPr>
            <w:tcW w:w="790" w:type="dxa"/>
            <w:vAlign w:val="center"/>
          </w:tcPr>
          <w:p>
            <w:pPr>
              <w:snapToGrid w:val="0"/>
              <w:ind w:firstLineChars="0"/>
              <w:rPr>
                <w:rFonts w:hAnsi="宋体"/>
                <w:color w:val="auto"/>
              </w:rPr>
            </w:pPr>
            <w:r>
              <w:rPr>
                <w:rFonts w:hAnsi="宋体"/>
                <w:color w:val="auto"/>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blHeader/>
          <w:jc w:val="center"/>
        </w:trPr>
        <w:tc>
          <w:tcPr>
            <w:tcW w:w="1222" w:type="dxa"/>
            <w:vAlign w:val="center"/>
          </w:tcPr>
          <w:p>
            <w:pPr>
              <w:snapToGrid w:val="0"/>
              <w:ind w:firstLineChars="0"/>
              <w:rPr>
                <w:rFonts w:hAnsi="宋体"/>
                <w:color w:val="auto"/>
              </w:rPr>
            </w:pPr>
            <w:r>
              <w:rPr>
                <w:rFonts w:hAnsi="宋体"/>
                <w:color w:val="auto"/>
              </w:rPr>
              <w:t>模块六</w:t>
            </w:r>
          </w:p>
        </w:tc>
        <w:tc>
          <w:tcPr>
            <w:tcW w:w="1180" w:type="dxa"/>
            <w:vAlign w:val="center"/>
          </w:tcPr>
          <w:p>
            <w:pPr>
              <w:snapToGrid w:val="0"/>
              <w:ind w:firstLine="0" w:firstLineChars="0"/>
              <w:rPr>
                <w:rFonts w:hAnsi="宋体"/>
                <w:color w:val="auto"/>
              </w:rPr>
            </w:pPr>
            <w:r>
              <w:rPr>
                <w:rFonts w:hAnsi="宋体"/>
                <w:color w:val="auto"/>
              </w:rPr>
              <w:t>工作流设计开发</w:t>
            </w:r>
          </w:p>
        </w:tc>
        <w:tc>
          <w:tcPr>
            <w:tcW w:w="5581" w:type="dxa"/>
            <w:vAlign w:val="center"/>
          </w:tcPr>
          <w:p>
            <w:pPr>
              <w:numPr>
                <w:ilvl w:val="0"/>
                <w:numId w:val="44"/>
              </w:numPr>
              <w:snapToGrid w:val="0"/>
              <w:ind w:firstLineChars="0"/>
              <w:rPr>
                <w:rFonts w:hAnsi="宋体"/>
                <w:color w:val="auto"/>
              </w:rPr>
            </w:pPr>
            <w:r>
              <w:rPr>
                <w:rFonts w:hAnsi="宋体"/>
                <w:color w:val="auto"/>
              </w:rPr>
              <w:t>任务描述</w:t>
            </w:r>
          </w:p>
          <w:p>
            <w:pPr>
              <w:snapToGrid w:val="0"/>
              <w:ind w:left="420" w:firstLine="0" w:firstLineChars="0"/>
              <w:rPr>
                <w:rFonts w:hAnsi="宋体"/>
                <w:color w:val="auto"/>
              </w:rPr>
            </w:pPr>
            <w:r>
              <w:rPr>
                <w:rFonts w:hAnsi="宋体"/>
                <w:color w:val="auto"/>
              </w:rPr>
              <w:t>根据《JQ1-需求规格说明书》进行需求分析、梳理工作流程，通过低代码平台完成工作流的开发。</w:t>
            </w:r>
          </w:p>
          <w:p>
            <w:pPr>
              <w:numPr>
                <w:ilvl w:val="0"/>
                <w:numId w:val="44"/>
              </w:numPr>
              <w:snapToGrid w:val="0"/>
              <w:ind w:firstLineChars="0"/>
              <w:rPr>
                <w:rFonts w:hAnsi="宋体"/>
                <w:color w:val="auto"/>
              </w:rPr>
            </w:pPr>
            <w:r>
              <w:rPr>
                <w:rFonts w:hAnsi="宋体"/>
                <w:color w:val="auto"/>
              </w:rPr>
              <w:t>任务要求</w:t>
            </w:r>
          </w:p>
          <w:p>
            <w:pPr>
              <w:snapToGrid w:val="0"/>
              <w:ind w:left="420" w:firstLine="0" w:firstLineChars="0"/>
              <w:rPr>
                <w:rFonts w:hAnsi="宋体"/>
                <w:color w:val="auto"/>
              </w:rPr>
            </w:pPr>
            <w:r>
              <w:rPr>
                <w:rFonts w:hAnsi="宋体"/>
                <w:color w:val="auto"/>
              </w:rPr>
              <w:t>1）使用低代码平台完成角色创建。</w:t>
            </w:r>
          </w:p>
          <w:p>
            <w:pPr>
              <w:snapToGrid w:val="0"/>
              <w:ind w:left="420" w:firstLine="0" w:firstLineChars="0"/>
              <w:rPr>
                <w:rFonts w:hAnsi="宋体"/>
                <w:color w:val="auto"/>
              </w:rPr>
            </w:pPr>
            <w:r>
              <w:rPr>
                <w:rFonts w:hAnsi="宋体"/>
                <w:color w:val="auto"/>
              </w:rPr>
              <w:t>根据需求完成工作流的3级评审流程。</w:t>
            </w:r>
          </w:p>
          <w:p>
            <w:pPr>
              <w:snapToGrid w:val="0"/>
              <w:ind w:left="420" w:firstLine="0" w:firstLineChars="0"/>
              <w:rPr>
                <w:rFonts w:hAnsi="宋体"/>
                <w:color w:val="auto"/>
              </w:rPr>
            </w:pPr>
            <w:r>
              <w:rPr>
                <w:rFonts w:hAnsi="宋体"/>
                <w:color w:val="auto"/>
              </w:rPr>
              <w:t>2） 通过业务与工作流绑定功能将单据和工作流绑定。</w:t>
            </w:r>
          </w:p>
          <w:p>
            <w:pPr>
              <w:numPr>
                <w:ilvl w:val="0"/>
                <w:numId w:val="44"/>
              </w:numPr>
              <w:snapToGrid w:val="0"/>
              <w:ind w:firstLineChars="0"/>
              <w:rPr>
                <w:rFonts w:hAnsi="宋体"/>
                <w:color w:val="auto"/>
              </w:rPr>
            </w:pPr>
            <w:r>
              <w:rPr>
                <w:rFonts w:hAnsi="宋体"/>
                <w:color w:val="auto"/>
              </w:rPr>
              <w:t>任务成果</w:t>
            </w:r>
          </w:p>
          <w:p>
            <w:pPr>
              <w:snapToGrid w:val="0"/>
              <w:ind w:left="420" w:firstLine="0" w:firstLineChars="0"/>
              <w:rPr>
                <w:rFonts w:hAnsi="宋体"/>
                <w:color w:val="auto"/>
              </w:rPr>
            </w:pPr>
            <w:r>
              <w:rPr>
                <w:rFonts w:hAnsi="宋体"/>
                <w:color w:val="auto"/>
              </w:rPr>
              <w:t>XX-A8-工作流报告.doc (XX代表工号</w:t>
            </w:r>
            <w:r>
              <w:rPr>
                <w:rFonts w:hint="eastAsia" w:hAnsi="宋体"/>
                <w:color w:val="auto"/>
                <w:lang w:eastAsia="zh-CN"/>
              </w:rPr>
              <w:t>）</w:t>
            </w:r>
          </w:p>
        </w:tc>
        <w:tc>
          <w:tcPr>
            <w:tcW w:w="790" w:type="dxa"/>
            <w:vAlign w:val="center"/>
          </w:tcPr>
          <w:p>
            <w:pPr>
              <w:snapToGrid w:val="0"/>
              <w:ind w:firstLineChars="0"/>
              <w:rPr>
                <w:rFonts w:hAnsi="宋体"/>
                <w:color w:val="auto"/>
              </w:rPr>
            </w:pPr>
            <w:r>
              <w:rPr>
                <w:rFonts w:hAnsi="宋体"/>
                <w:color w:val="auto"/>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blHeader/>
          <w:jc w:val="center"/>
        </w:trPr>
        <w:tc>
          <w:tcPr>
            <w:tcW w:w="1222" w:type="dxa"/>
            <w:vAlign w:val="center"/>
          </w:tcPr>
          <w:p>
            <w:pPr>
              <w:snapToGrid w:val="0"/>
              <w:ind w:firstLineChars="0"/>
              <w:rPr>
                <w:rFonts w:hAnsi="宋体"/>
                <w:color w:val="auto"/>
              </w:rPr>
            </w:pPr>
            <w:r>
              <w:rPr>
                <w:rFonts w:hAnsi="宋体"/>
                <w:color w:val="auto"/>
              </w:rPr>
              <w:t>模块七</w:t>
            </w:r>
          </w:p>
        </w:tc>
        <w:tc>
          <w:tcPr>
            <w:tcW w:w="1180" w:type="dxa"/>
            <w:vAlign w:val="center"/>
          </w:tcPr>
          <w:p>
            <w:pPr>
              <w:snapToGrid w:val="0"/>
              <w:ind w:firstLine="0" w:firstLineChars="0"/>
              <w:rPr>
                <w:rFonts w:hAnsi="宋体"/>
                <w:color w:val="auto"/>
              </w:rPr>
            </w:pPr>
            <w:r>
              <w:rPr>
                <w:rFonts w:hAnsi="宋体"/>
                <w:color w:val="auto"/>
              </w:rPr>
              <w:t>用户权限设计开发</w:t>
            </w:r>
          </w:p>
        </w:tc>
        <w:tc>
          <w:tcPr>
            <w:tcW w:w="5581" w:type="dxa"/>
            <w:vAlign w:val="center"/>
          </w:tcPr>
          <w:p>
            <w:pPr>
              <w:numPr>
                <w:ilvl w:val="0"/>
                <w:numId w:val="45"/>
              </w:numPr>
              <w:snapToGrid w:val="0"/>
              <w:ind w:firstLineChars="0"/>
              <w:rPr>
                <w:rFonts w:hAnsi="宋体"/>
                <w:color w:val="auto"/>
              </w:rPr>
            </w:pPr>
            <w:r>
              <w:rPr>
                <w:rFonts w:hAnsi="宋体"/>
                <w:color w:val="auto"/>
              </w:rPr>
              <w:t>任务描述</w:t>
            </w:r>
          </w:p>
          <w:p>
            <w:pPr>
              <w:snapToGrid w:val="0"/>
              <w:ind w:left="420" w:firstLine="0" w:firstLineChars="0"/>
              <w:rPr>
                <w:rFonts w:hAnsi="宋体"/>
                <w:color w:val="auto"/>
              </w:rPr>
            </w:pPr>
            <w:r>
              <w:rPr>
                <w:rFonts w:hAnsi="宋体"/>
                <w:color w:val="auto"/>
              </w:rPr>
              <w:t>根据《JQ1-需求规格说明书》进行需求分析、梳理工作流程，给每个角色创建用户，并根据需求分配权限。</w:t>
            </w:r>
          </w:p>
          <w:p>
            <w:pPr>
              <w:numPr>
                <w:ilvl w:val="0"/>
                <w:numId w:val="45"/>
              </w:numPr>
              <w:snapToGrid w:val="0"/>
              <w:ind w:firstLineChars="0"/>
              <w:rPr>
                <w:rFonts w:hAnsi="宋体"/>
                <w:color w:val="auto"/>
              </w:rPr>
            </w:pPr>
            <w:r>
              <w:rPr>
                <w:rFonts w:hAnsi="宋体"/>
                <w:color w:val="auto"/>
              </w:rPr>
              <w:t>任务要求</w:t>
            </w:r>
          </w:p>
          <w:p>
            <w:pPr>
              <w:numPr>
                <w:ilvl w:val="0"/>
                <w:numId w:val="46"/>
              </w:numPr>
              <w:snapToGrid w:val="0"/>
              <w:ind w:firstLineChars="0"/>
              <w:rPr>
                <w:rFonts w:hAnsi="宋体"/>
                <w:color w:val="auto"/>
              </w:rPr>
            </w:pPr>
            <w:r>
              <w:rPr>
                <w:rFonts w:hAnsi="宋体"/>
                <w:color w:val="auto"/>
              </w:rPr>
              <w:t>每个角色创建不少于2个用户。</w:t>
            </w:r>
          </w:p>
          <w:p>
            <w:pPr>
              <w:numPr>
                <w:ilvl w:val="0"/>
                <w:numId w:val="46"/>
              </w:numPr>
              <w:snapToGrid w:val="0"/>
              <w:ind w:firstLineChars="0"/>
              <w:rPr>
                <w:rFonts w:hAnsi="宋体"/>
                <w:color w:val="auto"/>
              </w:rPr>
            </w:pPr>
            <w:r>
              <w:rPr>
                <w:rFonts w:hAnsi="宋体"/>
                <w:color w:val="auto"/>
              </w:rPr>
              <w:t>根据需求给每个角色分配权限。</w:t>
            </w:r>
          </w:p>
          <w:p>
            <w:pPr>
              <w:numPr>
                <w:ilvl w:val="0"/>
                <w:numId w:val="45"/>
              </w:numPr>
              <w:snapToGrid w:val="0"/>
              <w:ind w:firstLineChars="0"/>
              <w:rPr>
                <w:rFonts w:hAnsi="宋体"/>
                <w:color w:val="auto"/>
              </w:rPr>
            </w:pPr>
            <w:r>
              <w:rPr>
                <w:rFonts w:hAnsi="宋体"/>
                <w:color w:val="auto"/>
              </w:rPr>
              <w:t>任务成果</w:t>
            </w:r>
          </w:p>
          <w:p>
            <w:pPr>
              <w:snapToGrid w:val="0"/>
              <w:ind w:left="420" w:firstLine="0" w:firstLineChars="0"/>
              <w:rPr>
                <w:rFonts w:hAnsi="宋体"/>
                <w:color w:val="auto"/>
              </w:rPr>
            </w:pPr>
            <w:r>
              <w:rPr>
                <w:rFonts w:hAnsi="宋体"/>
                <w:color w:val="auto"/>
              </w:rPr>
              <w:t>XX-A9-用户权限报告.doc (XX代表工号</w:t>
            </w:r>
            <w:r>
              <w:rPr>
                <w:rFonts w:hint="eastAsia" w:hAnsi="宋体"/>
                <w:color w:val="auto"/>
                <w:lang w:eastAsia="zh-CN"/>
              </w:rPr>
              <w:t>）</w:t>
            </w:r>
          </w:p>
        </w:tc>
        <w:tc>
          <w:tcPr>
            <w:tcW w:w="790" w:type="dxa"/>
            <w:vAlign w:val="center"/>
          </w:tcPr>
          <w:p>
            <w:pPr>
              <w:snapToGrid w:val="0"/>
              <w:ind w:firstLineChars="0"/>
              <w:rPr>
                <w:rFonts w:hAnsi="宋体"/>
                <w:color w:val="auto"/>
              </w:rPr>
            </w:pPr>
            <w:r>
              <w:rPr>
                <w:rFonts w:hAnsi="宋体"/>
                <w:color w:val="auto"/>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blHeader/>
          <w:jc w:val="center"/>
        </w:trPr>
        <w:tc>
          <w:tcPr>
            <w:tcW w:w="1222" w:type="dxa"/>
            <w:vAlign w:val="center"/>
          </w:tcPr>
          <w:p>
            <w:pPr>
              <w:snapToGrid w:val="0"/>
              <w:ind w:firstLineChars="0"/>
              <w:rPr>
                <w:rFonts w:hAnsi="宋体"/>
                <w:color w:val="auto"/>
              </w:rPr>
            </w:pPr>
            <w:r>
              <w:rPr>
                <w:rFonts w:hAnsi="宋体"/>
                <w:color w:val="auto"/>
              </w:rPr>
              <w:t>模块八</w:t>
            </w:r>
          </w:p>
        </w:tc>
        <w:tc>
          <w:tcPr>
            <w:tcW w:w="1180" w:type="dxa"/>
            <w:vAlign w:val="center"/>
          </w:tcPr>
          <w:p>
            <w:pPr>
              <w:snapToGrid w:val="0"/>
              <w:ind w:firstLine="0" w:firstLineChars="0"/>
              <w:rPr>
                <w:rFonts w:hAnsi="宋体"/>
                <w:color w:val="auto"/>
              </w:rPr>
            </w:pPr>
            <w:r>
              <w:rPr>
                <w:rFonts w:hAnsi="宋体"/>
                <w:color w:val="auto"/>
              </w:rPr>
              <w:t>门户设计开发</w:t>
            </w:r>
          </w:p>
        </w:tc>
        <w:tc>
          <w:tcPr>
            <w:tcW w:w="5581" w:type="dxa"/>
            <w:vAlign w:val="center"/>
          </w:tcPr>
          <w:p>
            <w:pPr>
              <w:numPr>
                <w:ilvl w:val="0"/>
                <w:numId w:val="47"/>
              </w:numPr>
              <w:snapToGrid w:val="0"/>
              <w:ind w:firstLineChars="0"/>
              <w:rPr>
                <w:rFonts w:hAnsi="宋体"/>
                <w:color w:val="auto"/>
              </w:rPr>
            </w:pPr>
            <w:r>
              <w:rPr>
                <w:rFonts w:hAnsi="宋体"/>
                <w:color w:val="auto"/>
              </w:rPr>
              <w:t>任务描述</w:t>
            </w:r>
          </w:p>
          <w:p>
            <w:pPr>
              <w:snapToGrid w:val="0"/>
              <w:ind w:left="420" w:firstLine="0" w:firstLineChars="0"/>
              <w:rPr>
                <w:rFonts w:hAnsi="宋体"/>
                <w:color w:val="auto"/>
              </w:rPr>
            </w:pPr>
            <w:r>
              <w:rPr>
                <w:rFonts w:hAnsi="宋体"/>
                <w:color w:val="auto"/>
              </w:rPr>
              <w:t>根据《JQ1-需求规格说明书》进行需求分析，设计完成符合本项目特色的首页。</w:t>
            </w:r>
          </w:p>
          <w:p>
            <w:pPr>
              <w:numPr>
                <w:ilvl w:val="0"/>
                <w:numId w:val="47"/>
              </w:numPr>
              <w:snapToGrid w:val="0"/>
              <w:ind w:firstLineChars="0"/>
              <w:rPr>
                <w:rFonts w:hAnsi="宋体"/>
                <w:color w:val="auto"/>
              </w:rPr>
            </w:pPr>
            <w:r>
              <w:rPr>
                <w:rFonts w:hAnsi="宋体"/>
                <w:color w:val="auto"/>
              </w:rPr>
              <w:t>任务要求</w:t>
            </w:r>
          </w:p>
          <w:p>
            <w:pPr>
              <w:numPr>
                <w:ilvl w:val="0"/>
                <w:numId w:val="48"/>
              </w:numPr>
              <w:snapToGrid w:val="0"/>
              <w:ind w:firstLineChars="0"/>
              <w:rPr>
                <w:rFonts w:hAnsi="宋体"/>
                <w:color w:val="auto"/>
              </w:rPr>
            </w:pPr>
            <w:r>
              <w:rPr>
                <w:rFonts w:hAnsi="宋体"/>
                <w:color w:val="auto"/>
              </w:rPr>
              <w:t>创建首页并编辑，将其绑定到首页模块中。</w:t>
            </w:r>
          </w:p>
          <w:p>
            <w:pPr>
              <w:numPr>
                <w:ilvl w:val="0"/>
                <w:numId w:val="48"/>
              </w:numPr>
              <w:snapToGrid w:val="0"/>
              <w:ind w:firstLineChars="0"/>
              <w:rPr>
                <w:rFonts w:hAnsi="宋体"/>
                <w:color w:val="auto"/>
              </w:rPr>
            </w:pPr>
            <w:r>
              <w:rPr>
                <w:rFonts w:hAnsi="宋体"/>
                <w:color w:val="auto"/>
              </w:rPr>
              <w:t>创建并编辑登录页。</w:t>
            </w:r>
          </w:p>
          <w:p>
            <w:pPr>
              <w:numPr>
                <w:ilvl w:val="0"/>
                <w:numId w:val="47"/>
              </w:numPr>
              <w:snapToGrid w:val="0"/>
              <w:ind w:firstLineChars="0"/>
              <w:rPr>
                <w:rFonts w:hAnsi="宋体"/>
                <w:color w:val="auto"/>
              </w:rPr>
            </w:pPr>
            <w:r>
              <w:rPr>
                <w:rFonts w:hAnsi="宋体"/>
                <w:color w:val="auto"/>
              </w:rPr>
              <w:t>任务成果</w:t>
            </w:r>
          </w:p>
          <w:p>
            <w:pPr>
              <w:snapToGrid w:val="0"/>
              <w:ind w:left="420" w:firstLine="0" w:firstLineChars="0"/>
              <w:rPr>
                <w:rFonts w:hAnsi="宋体"/>
                <w:color w:val="auto"/>
              </w:rPr>
            </w:pPr>
            <w:r>
              <w:rPr>
                <w:rFonts w:hAnsi="宋体"/>
                <w:color w:val="auto"/>
              </w:rPr>
              <w:t>XX-JQ10-门户设计开发报告.doc (XX代表工号</w:t>
            </w:r>
            <w:r>
              <w:rPr>
                <w:rFonts w:hint="eastAsia" w:hAnsi="宋体"/>
                <w:color w:val="auto"/>
                <w:lang w:eastAsia="zh-CN"/>
              </w:rPr>
              <w:t>）</w:t>
            </w:r>
          </w:p>
        </w:tc>
        <w:tc>
          <w:tcPr>
            <w:tcW w:w="790" w:type="dxa"/>
            <w:vAlign w:val="center"/>
          </w:tcPr>
          <w:p>
            <w:pPr>
              <w:snapToGrid w:val="0"/>
              <w:ind w:firstLineChars="0"/>
              <w:rPr>
                <w:rFonts w:hAnsi="宋体"/>
                <w:color w:val="auto"/>
              </w:rPr>
            </w:pPr>
            <w:r>
              <w:rPr>
                <w:rFonts w:hAnsi="宋体"/>
                <w:color w:val="auto"/>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blHeader/>
          <w:jc w:val="center"/>
        </w:trPr>
        <w:tc>
          <w:tcPr>
            <w:tcW w:w="1222" w:type="dxa"/>
            <w:vAlign w:val="center"/>
          </w:tcPr>
          <w:p>
            <w:pPr>
              <w:snapToGrid w:val="0"/>
              <w:ind w:firstLine="105" w:firstLineChars="50"/>
              <w:rPr>
                <w:rFonts w:hAnsi="宋体"/>
                <w:color w:val="auto"/>
              </w:rPr>
            </w:pPr>
            <w:r>
              <w:rPr>
                <w:rFonts w:hAnsi="宋体"/>
                <w:color w:val="auto"/>
              </w:rPr>
              <w:t>模块九</w:t>
            </w:r>
          </w:p>
        </w:tc>
        <w:tc>
          <w:tcPr>
            <w:tcW w:w="1180" w:type="dxa"/>
            <w:vAlign w:val="center"/>
          </w:tcPr>
          <w:p>
            <w:pPr>
              <w:snapToGrid w:val="0"/>
              <w:ind w:firstLine="0" w:firstLineChars="0"/>
              <w:rPr>
                <w:rFonts w:hAnsi="宋体"/>
                <w:color w:val="auto"/>
              </w:rPr>
            </w:pPr>
            <w:r>
              <w:rPr>
                <w:rFonts w:hAnsi="宋体"/>
                <w:color w:val="auto"/>
              </w:rPr>
              <w:t>集成测试</w:t>
            </w:r>
          </w:p>
        </w:tc>
        <w:tc>
          <w:tcPr>
            <w:tcW w:w="5581" w:type="dxa"/>
            <w:vAlign w:val="center"/>
          </w:tcPr>
          <w:p>
            <w:pPr>
              <w:numPr>
                <w:ilvl w:val="0"/>
                <w:numId w:val="49"/>
              </w:numPr>
              <w:snapToGrid w:val="0"/>
              <w:ind w:firstLineChars="0"/>
              <w:rPr>
                <w:rFonts w:hAnsi="宋体"/>
                <w:color w:val="auto"/>
              </w:rPr>
            </w:pPr>
            <w:r>
              <w:rPr>
                <w:rFonts w:hAnsi="宋体"/>
                <w:color w:val="auto"/>
              </w:rPr>
              <w:t>任务描述</w:t>
            </w:r>
          </w:p>
          <w:p>
            <w:pPr>
              <w:snapToGrid w:val="0"/>
              <w:ind w:left="420" w:firstLine="0" w:firstLineChars="0"/>
              <w:rPr>
                <w:rFonts w:hAnsi="宋体"/>
                <w:color w:val="auto"/>
              </w:rPr>
            </w:pPr>
            <w:r>
              <w:rPr>
                <w:rFonts w:hAnsi="宋体"/>
                <w:color w:val="auto"/>
              </w:rPr>
              <w:t>根据《JQ1-需求规格说明书》进行需求分析，根据流程审批，按照需求使用不同角色的用户登录系统，完成单据的填写和审批，测试审批流程是否满足需求。</w:t>
            </w:r>
          </w:p>
          <w:p>
            <w:pPr>
              <w:numPr>
                <w:ilvl w:val="0"/>
                <w:numId w:val="49"/>
              </w:numPr>
              <w:snapToGrid w:val="0"/>
              <w:ind w:firstLineChars="0"/>
              <w:rPr>
                <w:rFonts w:hAnsi="宋体"/>
                <w:color w:val="auto"/>
              </w:rPr>
            </w:pPr>
            <w:r>
              <w:rPr>
                <w:rFonts w:hAnsi="宋体"/>
                <w:color w:val="auto"/>
              </w:rPr>
              <w:t>任务要求</w:t>
            </w:r>
          </w:p>
          <w:p>
            <w:pPr>
              <w:snapToGrid w:val="0"/>
              <w:ind w:left="420" w:firstLine="0" w:firstLineChars="0"/>
              <w:rPr>
                <w:rFonts w:hAnsi="宋体"/>
                <w:color w:val="auto"/>
              </w:rPr>
            </w:pPr>
            <w:r>
              <w:rPr>
                <w:rFonts w:hAnsi="宋体"/>
                <w:color w:val="auto"/>
              </w:rPr>
              <w:t>按照需求使用不同角色的用户登录系统，完成单据的填写和审批，测试审批流程是否满足需求。</w:t>
            </w:r>
          </w:p>
          <w:p>
            <w:pPr>
              <w:numPr>
                <w:ilvl w:val="0"/>
                <w:numId w:val="49"/>
              </w:numPr>
              <w:snapToGrid w:val="0"/>
              <w:ind w:firstLineChars="0"/>
              <w:rPr>
                <w:rFonts w:hAnsi="宋体"/>
                <w:color w:val="auto"/>
              </w:rPr>
            </w:pPr>
            <w:r>
              <w:rPr>
                <w:rFonts w:hAnsi="宋体"/>
                <w:color w:val="auto"/>
              </w:rPr>
              <w:t>任务成果</w:t>
            </w:r>
          </w:p>
          <w:p>
            <w:pPr>
              <w:snapToGrid w:val="0"/>
              <w:ind w:left="420" w:firstLine="0" w:firstLineChars="0"/>
              <w:rPr>
                <w:rFonts w:hAnsi="宋体"/>
                <w:color w:val="auto"/>
              </w:rPr>
            </w:pPr>
            <w:r>
              <w:rPr>
                <w:rFonts w:hAnsi="宋体"/>
                <w:color w:val="auto"/>
              </w:rPr>
              <w:t>XX-JQ11-测试报告.doc 和 XX-JQ12-测试数据.xlsx (XX代表工号</w:t>
            </w:r>
            <w:r>
              <w:rPr>
                <w:rFonts w:hint="eastAsia" w:hAnsi="宋体"/>
                <w:color w:val="auto"/>
                <w:lang w:eastAsia="zh-CN"/>
              </w:rPr>
              <w:t>）</w:t>
            </w:r>
          </w:p>
        </w:tc>
        <w:tc>
          <w:tcPr>
            <w:tcW w:w="790" w:type="dxa"/>
            <w:vAlign w:val="center"/>
          </w:tcPr>
          <w:p>
            <w:pPr>
              <w:snapToGrid w:val="0"/>
              <w:ind w:firstLineChars="0"/>
              <w:rPr>
                <w:rFonts w:hAnsi="宋体"/>
                <w:color w:val="auto"/>
              </w:rPr>
            </w:pPr>
            <w:r>
              <w:rPr>
                <w:rFonts w:hAnsi="宋体"/>
                <w:color w:val="auto"/>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blHeader/>
          <w:jc w:val="center"/>
        </w:trPr>
        <w:tc>
          <w:tcPr>
            <w:tcW w:w="1222" w:type="dxa"/>
            <w:vAlign w:val="center"/>
          </w:tcPr>
          <w:p>
            <w:pPr>
              <w:snapToGrid w:val="0"/>
              <w:ind w:left="420" w:firstLine="0" w:firstLineChars="0"/>
              <w:rPr>
                <w:rFonts w:hAnsi="宋体"/>
                <w:color w:val="auto"/>
              </w:rPr>
            </w:pPr>
          </w:p>
        </w:tc>
        <w:tc>
          <w:tcPr>
            <w:tcW w:w="1180" w:type="dxa"/>
            <w:vAlign w:val="center"/>
          </w:tcPr>
          <w:p>
            <w:pPr>
              <w:snapToGrid w:val="0"/>
              <w:ind w:firstLine="0" w:firstLineChars="0"/>
              <w:rPr>
                <w:rFonts w:hAnsi="宋体"/>
                <w:color w:val="auto"/>
              </w:rPr>
            </w:pPr>
            <w:r>
              <w:rPr>
                <w:rFonts w:hAnsi="宋体"/>
                <w:color w:val="auto"/>
              </w:rPr>
              <w:t>职业素养</w:t>
            </w:r>
          </w:p>
        </w:tc>
        <w:tc>
          <w:tcPr>
            <w:tcW w:w="5581" w:type="dxa"/>
            <w:vAlign w:val="center"/>
          </w:tcPr>
          <w:p>
            <w:pPr>
              <w:snapToGrid w:val="0"/>
              <w:ind w:firstLine="0" w:firstLineChars="0"/>
              <w:rPr>
                <w:rFonts w:hAnsi="宋体"/>
                <w:color w:val="auto"/>
              </w:rPr>
            </w:pPr>
            <w:r>
              <w:rPr>
                <w:rFonts w:hAnsi="宋体"/>
                <w:color w:val="auto"/>
              </w:rPr>
              <w:t>竞赛现场符合企业“5S”（整理、整顿、清扫、清洁和素养）原则。规范设计合理</w:t>
            </w:r>
          </w:p>
        </w:tc>
        <w:tc>
          <w:tcPr>
            <w:tcW w:w="790" w:type="dxa"/>
            <w:vAlign w:val="center"/>
          </w:tcPr>
          <w:p>
            <w:pPr>
              <w:snapToGrid w:val="0"/>
              <w:ind w:firstLineChars="0"/>
              <w:rPr>
                <w:rFonts w:hAnsi="宋体"/>
                <w:color w:val="auto"/>
              </w:rPr>
            </w:pPr>
            <w:r>
              <w:rPr>
                <w:rFonts w:hAnsi="宋体"/>
                <w:color w:val="auto"/>
              </w:rPr>
              <w:t>5</w:t>
            </w:r>
          </w:p>
        </w:tc>
      </w:tr>
    </w:tbl>
    <w:p>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ascii="Times New Roman"/>
          <w:color w:val="auto"/>
        </w:rPr>
      </w:pPr>
    </w:p>
    <w:p>
      <w:pPr>
        <w:numPr>
          <w:ilvl w:val="0"/>
          <w:numId w:val="1"/>
        </w:numPr>
        <w:spacing w:before="109" w:beforeLines="25" w:after="109" w:afterLines="25"/>
        <w:ind w:firstLine="482"/>
        <w:rPr>
          <w:rFonts w:ascii="Times New Roman"/>
          <w:b/>
          <w:color w:val="auto"/>
          <w:sz w:val="24"/>
          <w:szCs w:val="24"/>
        </w:rPr>
      </w:pPr>
      <w:r>
        <w:rPr>
          <w:rFonts w:hint="eastAsia" w:ascii="Times New Roman"/>
          <w:b/>
          <w:color w:val="auto"/>
          <w:sz w:val="24"/>
          <w:szCs w:val="24"/>
        </w:rPr>
        <w:t>技术环境</w:t>
      </w:r>
    </w:p>
    <w:p>
      <w:pPr>
        <w:ind w:firstLine="420"/>
        <w:rPr>
          <w:rFonts w:hAnsi="宋体" w:cs="楷体"/>
          <w:color w:val="auto"/>
        </w:rPr>
      </w:pPr>
      <w:r>
        <w:rPr>
          <w:rFonts w:hint="eastAsia" w:hAnsi="宋体" w:cs="楷体"/>
          <w:color w:val="auto"/>
        </w:rPr>
        <w:t>（一）竞赛设备</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1417"/>
        <w:gridCol w:w="2268"/>
        <w:gridCol w:w="3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2" w:type="dxa"/>
            <w:vAlign w:val="center"/>
          </w:tcPr>
          <w:p>
            <w:pPr>
              <w:snapToGrid w:val="0"/>
              <w:ind w:firstLine="0" w:firstLineChars="0"/>
              <w:jc w:val="center"/>
              <w:rPr>
                <w:rFonts w:hAnsi="宋体" w:cs="楷体"/>
                <w:b/>
                <w:bCs/>
                <w:color w:val="auto"/>
              </w:rPr>
            </w:pPr>
            <w:r>
              <w:rPr>
                <w:rFonts w:hint="eastAsia" w:hAnsi="宋体" w:cs="楷体"/>
                <w:b/>
                <w:bCs/>
                <w:color w:val="auto"/>
              </w:rPr>
              <w:t>设备类别</w:t>
            </w:r>
          </w:p>
        </w:tc>
        <w:tc>
          <w:tcPr>
            <w:tcW w:w="1417" w:type="dxa"/>
            <w:vAlign w:val="center"/>
          </w:tcPr>
          <w:p>
            <w:pPr>
              <w:pStyle w:val="19"/>
              <w:keepNext/>
              <w:wordWrap w:val="0"/>
              <w:snapToGrid w:val="0"/>
              <w:ind w:firstLine="0" w:firstLineChars="0"/>
              <w:jc w:val="center"/>
              <w:rPr>
                <w:rFonts w:hAnsi="宋体" w:cs="楷体"/>
                <w:b/>
                <w:bCs/>
                <w:color w:val="auto"/>
              </w:rPr>
            </w:pPr>
            <w:r>
              <w:rPr>
                <w:rFonts w:hint="eastAsia" w:hAnsi="宋体" w:cs="楷体"/>
                <w:b/>
                <w:bCs/>
                <w:color w:val="auto"/>
              </w:rPr>
              <w:t>数量</w:t>
            </w:r>
          </w:p>
        </w:tc>
        <w:tc>
          <w:tcPr>
            <w:tcW w:w="2268" w:type="dxa"/>
            <w:vAlign w:val="center"/>
          </w:tcPr>
          <w:p>
            <w:pPr>
              <w:pStyle w:val="19"/>
              <w:keepNext/>
              <w:wordWrap w:val="0"/>
              <w:snapToGrid w:val="0"/>
              <w:ind w:firstLine="0" w:firstLineChars="0"/>
              <w:jc w:val="center"/>
              <w:rPr>
                <w:rFonts w:hAnsi="宋体" w:cs="楷体"/>
                <w:b/>
                <w:bCs/>
                <w:color w:val="auto"/>
              </w:rPr>
            </w:pPr>
            <w:r>
              <w:rPr>
                <w:rFonts w:hint="eastAsia" w:hAnsi="宋体" w:cs="楷体"/>
                <w:b/>
                <w:bCs/>
                <w:color w:val="auto"/>
              </w:rPr>
              <w:t>设备用途</w:t>
            </w:r>
          </w:p>
        </w:tc>
        <w:tc>
          <w:tcPr>
            <w:tcW w:w="3645" w:type="dxa"/>
            <w:vAlign w:val="center"/>
          </w:tcPr>
          <w:p>
            <w:pPr>
              <w:pStyle w:val="19"/>
              <w:keepNext/>
              <w:wordWrap w:val="0"/>
              <w:snapToGrid w:val="0"/>
              <w:ind w:firstLine="0" w:firstLineChars="0"/>
              <w:jc w:val="center"/>
              <w:rPr>
                <w:rFonts w:hAnsi="宋体" w:cs="楷体"/>
                <w:b/>
                <w:bCs/>
                <w:color w:val="auto"/>
              </w:rPr>
            </w:pPr>
            <w:r>
              <w:rPr>
                <w:rFonts w:hint="eastAsia" w:hAnsi="宋体" w:cs="楷体"/>
                <w:b/>
                <w:bCs/>
                <w:color w:val="auto"/>
              </w:rPr>
              <w:t>基本配置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2" w:type="dxa"/>
            <w:vAlign w:val="center"/>
          </w:tcPr>
          <w:p>
            <w:pPr>
              <w:snapToGrid w:val="0"/>
              <w:ind w:firstLine="0" w:firstLineChars="0"/>
              <w:rPr>
                <w:rFonts w:hAnsi="宋体" w:cs="楷体"/>
                <w:color w:val="auto"/>
              </w:rPr>
            </w:pPr>
            <w:r>
              <w:rPr>
                <w:rFonts w:hint="eastAsia" w:hAnsi="宋体" w:cs="楷体"/>
                <w:color w:val="auto"/>
              </w:rPr>
              <w:t>客户端</w:t>
            </w:r>
          </w:p>
        </w:tc>
        <w:tc>
          <w:tcPr>
            <w:tcW w:w="1417" w:type="dxa"/>
            <w:vAlign w:val="center"/>
          </w:tcPr>
          <w:p>
            <w:pPr>
              <w:pStyle w:val="19"/>
              <w:keepNext/>
              <w:snapToGrid w:val="0"/>
              <w:ind w:firstLine="0" w:firstLineChars="0"/>
              <w:jc w:val="center"/>
              <w:rPr>
                <w:rFonts w:hAnsi="宋体" w:cs="楷体"/>
                <w:color w:val="auto"/>
              </w:rPr>
            </w:pPr>
            <w:r>
              <w:rPr>
                <w:rFonts w:hint="eastAsia" w:hAnsi="宋体" w:cs="楷体"/>
                <w:color w:val="auto"/>
              </w:rPr>
              <w:t>每支参赛队3台</w:t>
            </w:r>
          </w:p>
        </w:tc>
        <w:tc>
          <w:tcPr>
            <w:tcW w:w="2268" w:type="dxa"/>
            <w:vAlign w:val="center"/>
          </w:tcPr>
          <w:p>
            <w:pPr>
              <w:pStyle w:val="19"/>
              <w:keepNext/>
              <w:snapToGrid w:val="0"/>
              <w:ind w:firstLine="0" w:firstLineChars="0"/>
              <w:jc w:val="left"/>
              <w:rPr>
                <w:rFonts w:hAnsi="宋体" w:cs="楷体"/>
                <w:color w:val="auto"/>
              </w:rPr>
            </w:pPr>
            <w:r>
              <w:rPr>
                <w:rFonts w:hint="eastAsia" w:hAnsi="宋体" w:cs="楷体"/>
                <w:color w:val="auto"/>
              </w:rPr>
              <w:t>竞赛选手比赛使用</w:t>
            </w:r>
          </w:p>
          <w:p>
            <w:pPr>
              <w:pStyle w:val="19"/>
              <w:keepNext/>
              <w:wordWrap w:val="0"/>
              <w:snapToGrid w:val="0"/>
              <w:ind w:firstLine="0" w:firstLineChars="0"/>
              <w:jc w:val="left"/>
              <w:rPr>
                <w:rFonts w:hAnsi="宋体" w:cs="楷体"/>
                <w:color w:val="auto"/>
              </w:rPr>
            </w:pPr>
            <w:r>
              <w:rPr>
                <w:rFonts w:hint="eastAsia" w:hAnsi="宋体" w:cs="楷体"/>
                <w:color w:val="auto"/>
              </w:rPr>
              <w:t>1台低代码平台服务器</w:t>
            </w:r>
          </w:p>
          <w:p>
            <w:pPr>
              <w:pStyle w:val="19"/>
              <w:keepNext/>
              <w:wordWrap w:val="0"/>
              <w:snapToGrid w:val="0"/>
              <w:ind w:firstLine="0" w:firstLineChars="0"/>
              <w:jc w:val="left"/>
              <w:rPr>
                <w:rFonts w:hAnsi="宋体" w:cs="楷体"/>
                <w:color w:val="auto"/>
              </w:rPr>
            </w:pPr>
            <w:r>
              <w:rPr>
                <w:rFonts w:hint="eastAsia" w:hAnsi="宋体" w:cs="楷体"/>
                <w:color w:val="auto"/>
              </w:rPr>
              <w:t>2 台客户机</w:t>
            </w:r>
          </w:p>
          <w:p>
            <w:pPr>
              <w:pStyle w:val="19"/>
              <w:keepNext/>
              <w:wordWrap w:val="0"/>
              <w:snapToGrid w:val="0"/>
              <w:ind w:firstLine="0" w:firstLineChars="0"/>
              <w:jc w:val="center"/>
              <w:rPr>
                <w:rFonts w:hAnsi="宋体" w:cs="楷体"/>
                <w:color w:val="auto"/>
              </w:rPr>
            </w:pPr>
          </w:p>
        </w:tc>
        <w:tc>
          <w:tcPr>
            <w:tcW w:w="3645" w:type="dxa"/>
            <w:vAlign w:val="center"/>
          </w:tcPr>
          <w:p>
            <w:pPr>
              <w:keepNext/>
              <w:snapToGrid w:val="0"/>
              <w:ind w:firstLine="0" w:firstLineChars="0"/>
              <w:rPr>
                <w:rFonts w:hAnsi="宋体" w:cs="楷体"/>
                <w:color w:val="auto"/>
              </w:rPr>
            </w:pPr>
            <w:r>
              <w:rPr>
                <w:rFonts w:hint="eastAsia" w:hAnsi="宋体" w:cs="楷体"/>
                <w:color w:val="auto"/>
              </w:rPr>
              <w:t>每个工位配备16G台式机1台（低代码开发平台者使用），8G台式机1台（低代码开发平台者使用），8G台式机1台（低代码开发平台者使用） 同时配备相应的电源插座，具有电源保护装置和安全保护措施。</w:t>
            </w:r>
          </w:p>
        </w:tc>
      </w:tr>
    </w:tbl>
    <w:p>
      <w:pPr>
        <w:ind w:firstLine="420"/>
        <w:rPr>
          <w:rFonts w:hAnsi="宋体" w:cs="楷体"/>
          <w:color w:val="auto"/>
        </w:rPr>
      </w:pPr>
      <w:r>
        <w:rPr>
          <w:rFonts w:hint="eastAsia" w:hAnsi="宋体" w:cs="楷体"/>
          <w:color w:val="auto"/>
        </w:rPr>
        <w:t>（二）竞赛软件平台</w:t>
      </w:r>
    </w:p>
    <w:p>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Ansi="宋体" w:cs="楷体"/>
          <w:color w:val="auto"/>
        </w:rPr>
      </w:pPr>
      <w:r>
        <w:rPr>
          <w:rFonts w:hint="eastAsia" w:hAnsi="宋体" w:cs="楷体"/>
          <w:color w:val="auto"/>
        </w:rPr>
        <w:t>北京久其软件股份有限公司提供的比赛技术平台：《久其女娲低代码平台》。</w:t>
      </w:r>
    </w:p>
    <w:p>
      <w:pPr>
        <w:ind w:firstLine="420"/>
        <w:rPr>
          <w:rFonts w:hAnsi="宋体" w:cs="楷体"/>
          <w:color w:val="auto"/>
        </w:rPr>
      </w:pPr>
      <w:r>
        <w:rPr>
          <w:rFonts w:hint="eastAsia" w:hAnsi="宋体" w:cs="楷体"/>
          <w:color w:val="auto"/>
        </w:rPr>
        <w:t>（三）相关软、硬件</w:t>
      </w:r>
    </w:p>
    <w:p>
      <w:pPr>
        <w:ind w:firstLine="420"/>
        <w:rPr>
          <w:rFonts w:hAnsi="宋体" w:cs="楷体"/>
          <w:color w:val="auto"/>
        </w:rPr>
      </w:pPr>
      <w:r>
        <w:rPr>
          <w:rFonts w:hint="eastAsia" w:hAnsi="宋体" w:cs="楷体"/>
          <w:color w:val="auto"/>
        </w:rPr>
        <w:t>软件推荐配置列表：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52"/>
        <w:gridCol w:w="4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52" w:type="dxa"/>
            <w:shd w:val="clear" w:color="auto" w:fill="F2F2F2"/>
            <w:vAlign w:val="center"/>
          </w:tcPr>
          <w:p>
            <w:pPr>
              <w:snapToGrid w:val="0"/>
              <w:ind w:firstLine="422"/>
              <w:jc w:val="center"/>
              <w:rPr>
                <w:rFonts w:hAnsi="宋体" w:cs="楷体"/>
                <w:b/>
                <w:bCs/>
                <w:color w:val="auto"/>
              </w:rPr>
            </w:pPr>
            <w:r>
              <w:rPr>
                <w:rFonts w:hint="eastAsia" w:hAnsi="宋体" w:cs="楷体"/>
                <w:b/>
                <w:bCs/>
                <w:color w:val="auto"/>
              </w:rPr>
              <w:t>名称</w:t>
            </w:r>
          </w:p>
        </w:tc>
        <w:tc>
          <w:tcPr>
            <w:tcW w:w="4857" w:type="dxa"/>
            <w:shd w:val="clear" w:color="auto" w:fill="F2F2F2"/>
            <w:vAlign w:val="center"/>
          </w:tcPr>
          <w:p>
            <w:pPr>
              <w:snapToGrid w:val="0"/>
              <w:ind w:firstLine="422"/>
              <w:jc w:val="center"/>
              <w:rPr>
                <w:rFonts w:hAnsi="宋体" w:cs="楷体"/>
                <w:b/>
                <w:bCs/>
                <w:color w:val="auto"/>
              </w:rPr>
            </w:pPr>
            <w:r>
              <w:rPr>
                <w:rFonts w:hint="eastAsia" w:hAnsi="宋体" w:cs="楷体"/>
                <w:b/>
                <w:bCs/>
                <w:color w:val="auto"/>
              </w:rPr>
              <w:t>配置参数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52" w:type="dxa"/>
            <w:vAlign w:val="center"/>
          </w:tcPr>
          <w:p>
            <w:pPr>
              <w:snapToGrid w:val="0"/>
              <w:ind w:firstLine="420"/>
              <w:rPr>
                <w:rFonts w:hAnsi="宋体" w:cs="楷体"/>
                <w:color w:val="auto"/>
              </w:rPr>
            </w:pPr>
            <w:r>
              <w:rPr>
                <w:rFonts w:hint="eastAsia" w:hAnsi="宋体" w:cs="楷体"/>
                <w:color w:val="auto"/>
              </w:rPr>
              <w:t>系统</w:t>
            </w:r>
          </w:p>
        </w:tc>
        <w:tc>
          <w:tcPr>
            <w:tcW w:w="4857" w:type="dxa"/>
            <w:vAlign w:val="center"/>
          </w:tcPr>
          <w:p>
            <w:pPr>
              <w:snapToGrid w:val="0"/>
              <w:ind w:firstLine="420"/>
              <w:rPr>
                <w:rFonts w:hAnsi="宋体" w:cs="楷体"/>
                <w:color w:val="auto"/>
              </w:rPr>
            </w:pPr>
            <w:r>
              <w:rPr>
                <w:rFonts w:hint="eastAsia" w:hAnsi="宋体" w:cs="楷体"/>
                <w:color w:val="auto"/>
              </w:rPr>
              <w:t>微软Windows</w:t>
            </w:r>
            <w:r>
              <w:rPr>
                <w:rFonts w:hAnsi="宋体" w:cs="楷体"/>
                <w:color w:val="auto"/>
              </w:rPr>
              <w:t xml:space="preserve">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52" w:type="dxa"/>
            <w:vAlign w:val="center"/>
          </w:tcPr>
          <w:p>
            <w:pPr>
              <w:snapToGrid w:val="0"/>
              <w:ind w:firstLine="420"/>
              <w:rPr>
                <w:rFonts w:hAnsi="宋体" w:cs="楷体"/>
                <w:color w:val="auto"/>
              </w:rPr>
            </w:pPr>
            <w:r>
              <w:rPr>
                <w:rFonts w:hint="eastAsia" w:hAnsi="宋体" w:cs="楷体"/>
                <w:color w:val="auto"/>
              </w:rPr>
              <w:t>运行环境</w:t>
            </w:r>
          </w:p>
        </w:tc>
        <w:tc>
          <w:tcPr>
            <w:tcW w:w="4857" w:type="dxa"/>
            <w:vAlign w:val="center"/>
          </w:tcPr>
          <w:p>
            <w:pPr>
              <w:snapToGrid w:val="0"/>
              <w:ind w:firstLine="420"/>
              <w:rPr>
                <w:rFonts w:hAnsi="宋体" w:cs="楷体"/>
                <w:color w:val="auto"/>
              </w:rPr>
            </w:pPr>
            <w:r>
              <w:rPr>
                <w:rFonts w:hint="eastAsia" w:hAnsi="宋体" w:cs="楷体"/>
                <w:color w:val="auto"/>
              </w:rPr>
              <w:t>Chrome</w:t>
            </w:r>
          </w:p>
          <w:p>
            <w:pPr>
              <w:snapToGrid w:val="0"/>
              <w:ind w:firstLine="420"/>
              <w:rPr>
                <w:rFonts w:hAnsi="宋体" w:cs="楷体"/>
                <w:color w:val="auto"/>
              </w:rPr>
            </w:pPr>
            <w:r>
              <w:rPr>
                <w:rFonts w:hAnsi="宋体" w:cs="楷体"/>
                <w:color w:val="auto"/>
              </w:rPr>
              <w:t>R</w:t>
            </w:r>
            <w:r>
              <w:rPr>
                <w:rFonts w:hint="eastAsia" w:hAnsi="宋体" w:cs="楷体"/>
                <w:color w:val="auto"/>
              </w:rPr>
              <w:t>abbitmq-Server</w:t>
            </w:r>
            <w:r>
              <w:rPr>
                <w:rFonts w:hAnsi="宋体" w:cs="楷体"/>
                <w:color w:val="auto"/>
              </w:rPr>
              <w:t>3.9.2</w:t>
            </w:r>
          </w:p>
          <w:p>
            <w:pPr>
              <w:snapToGrid w:val="0"/>
              <w:ind w:firstLine="420"/>
              <w:rPr>
                <w:rFonts w:hAnsi="宋体" w:cs="楷体"/>
                <w:color w:val="auto"/>
              </w:rPr>
            </w:pPr>
            <w:r>
              <w:rPr>
                <w:rFonts w:hint="eastAsia" w:hAnsi="宋体" w:cs="楷体"/>
                <w:color w:val="auto"/>
              </w:rPr>
              <w:t>Erlang/OTP</w:t>
            </w:r>
            <w:r>
              <w:rPr>
                <w:rFonts w:hAnsi="宋体" w:cs="楷体"/>
                <w:color w:val="auto"/>
              </w:rPr>
              <w:t>24.0</w:t>
            </w:r>
          </w:p>
          <w:p>
            <w:pPr>
              <w:snapToGrid w:val="0"/>
              <w:ind w:firstLine="420"/>
              <w:rPr>
                <w:rFonts w:hAnsi="宋体" w:cs="楷体"/>
                <w:color w:val="auto"/>
              </w:rPr>
            </w:pPr>
            <w:r>
              <w:rPr>
                <w:rFonts w:hint="eastAsia" w:hAnsi="宋体" w:cs="楷体"/>
                <w:color w:val="auto"/>
              </w:rPr>
              <w:t>MySQL</w:t>
            </w:r>
            <w:r>
              <w:rPr>
                <w:rFonts w:hAnsi="宋体" w:cs="楷体"/>
                <w:color w:val="auto"/>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52" w:type="dxa"/>
            <w:vAlign w:val="center"/>
          </w:tcPr>
          <w:p>
            <w:pPr>
              <w:snapToGrid w:val="0"/>
              <w:ind w:firstLine="420"/>
              <w:rPr>
                <w:rFonts w:hAnsi="宋体" w:cs="楷体"/>
                <w:color w:val="auto"/>
              </w:rPr>
            </w:pPr>
            <w:r>
              <w:rPr>
                <w:rFonts w:hint="eastAsia" w:hAnsi="宋体" w:cs="楷体"/>
                <w:color w:val="auto"/>
              </w:rPr>
              <w:t>截图工具</w:t>
            </w:r>
          </w:p>
        </w:tc>
        <w:tc>
          <w:tcPr>
            <w:tcW w:w="4857" w:type="dxa"/>
            <w:vAlign w:val="center"/>
          </w:tcPr>
          <w:p>
            <w:pPr>
              <w:keepNext/>
              <w:wordWrap w:val="0"/>
              <w:snapToGrid w:val="0"/>
              <w:ind w:firstLine="420"/>
              <w:rPr>
                <w:rFonts w:hAnsi="宋体" w:cs="楷体"/>
                <w:color w:val="auto"/>
              </w:rPr>
            </w:pPr>
            <w:r>
              <w:rPr>
                <w:rFonts w:hint="eastAsia" w:hAnsi="宋体" w:cs="楷体"/>
                <w:color w:val="auto"/>
              </w:rPr>
              <w:t>Windows10系统自带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52" w:type="dxa"/>
            <w:vAlign w:val="center"/>
          </w:tcPr>
          <w:p>
            <w:pPr>
              <w:snapToGrid w:val="0"/>
              <w:ind w:firstLine="420"/>
              <w:rPr>
                <w:rFonts w:hAnsi="宋体" w:cs="楷体"/>
                <w:color w:val="auto"/>
              </w:rPr>
            </w:pPr>
            <w:r>
              <w:rPr>
                <w:rFonts w:hint="eastAsia" w:hAnsi="宋体" w:cs="楷体"/>
                <w:color w:val="auto"/>
              </w:rPr>
              <w:t>输入法</w:t>
            </w:r>
          </w:p>
        </w:tc>
        <w:tc>
          <w:tcPr>
            <w:tcW w:w="4857" w:type="dxa"/>
            <w:vAlign w:val="center"/>
          </w:tcPr>
          <w:p>
            <w:pPr>
              <w:keepNext/>
              <w:wordWrap w:val="0"/>
              <w:snapToGrid w:val="0"/>
              <w:ind w:firstLine="420"/>
              <w:rPr>
                <w:rFonts w:hAnsi="宋体" w:cs="楷体"/>
                <w:color w:val="auto"/>
              </w:rPr>
            </w:pPr>
            <w:r>
              <w:rPr>
                <w:rFonts w:hint="eastAsia" w:hAnsi="宋体" w:cs="楷体"/>
                <w:color w:val="auto"/>
              </w:rPr>
              <w:t>搜狗拼音输入法、搜狗五笔输入法</w:t>
            </w:r>
          </w:p>
        </w:tc>
      </w:tr>
    </w:tbl>
    <w:p>
      <w:pPr>
        <w:ind w:firstLine="420"/>
        <w:rPr>
          <w:rFonts w:hAnsi="宋体" w:cs="楷体"/>
          <w:color w:val="auto"/>
        </w:rPr>
      </w:pPr>
      <w:r>
        <w:rPr>
          <w:rFonts w:hint="eastAsia" w:hAnsi="宋体" w:cs="楷体"/>
          <w:color w:val="auto"/>
        </w:rPr>
        <w:t>硬件推荐配置列表：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shd w:val="clear" w:color="auto" w:fill="F2F2F2"/>
            <w:vAlign w:val="center"/>
          </w:tcPr>
          <w:p>
            <w:pPr>
              <w:snapToGrid w:val="0"/>
              <w:ind w:firstLine="422"/>
              <w:jc w:val="center"/>
              <w:rPr>
                <w:rFonts w:hAnsi="宋体" w:cs="楷体"/>
                <w:b/>
                <w:bCs/>
                <w:color w:val="auto"/>
              </w:rPr>
            </w:pPr>
            <w:r>
              <w:rPr>
                <w:rFonts w:hint="eastAsia" w:hAnsi="宋体" w:cs="楷体"/>
                <w:b/>
                <w:bCs/>
                <w:color w:val="auto"/>
              </w:rPr>
              <w:t>名称</w:t>
            </w:r>
          </w:p>
        </w:tc>
        <w:tc>
          <w:tcPr>
            <w:tcW w:w="4381" w:type="dxa"/>
            <w:shd w:val="clear" w:color="auto" w:fill="F2F2F2"/>
            <w:vAlign w:val="center"/>
          </w:tcPr>
          <w:p>
            <w:pPr>
              <w:snapToGrid w:val="0"/>
              <w:ind w:firstLine="422"/>
              <w:jc w:val="center"/>
              <w:rPr>
                <w:rFonts w:hAnsi="宋体" w:cs="楷体"/>
                <w:b/>
                <w:bCs/>
                <w:color w:val="auto"/>
              </w:rPr>
            </w:pPr>
            <w:r>
              <w:rPr>
                <w:rFonts w:hint="eastAsia" w:hAnsi="宋体" w:cs="楷体"/>
                <w:b/>
                <w:bCs/>
                <w:color w:val="auto"/>
              </w:rPr>
              <w:t>配置参数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vAlign w:val="center"/>
          </w:tcPr>
          <w:p>
            <w:pPr>
              <w:snapToGrid w:val="0"/>
              <w:ind w:firstLine="420"/>
              <w:rPr>
                <w:rFonts w:hAnsi="宋体" w:cs="楷体"/>
                <w:color w:val="auto"/>
              </w:rPr>
            </w:pPr>
            <w:r>
              <w:rPr>
                <w:rFonts w:hint="eastAsia" w:hAnsi="宋体" w:cs="楷体"/>
                <w:color w:val="auto"/>
              </w:rPr>
              <w:t>CPU</w:t>
            </w:r>
          </w:p>
        </w:tc>
        <w:tc>
          <w:tcPr>
            <w:tcW w:w="4381" w:type="dxa"/>
            <w:vAlign w:val="center"/>
          </w:tcPr>
          <w:p>
            <w:pPr>
              <w:snapToGrid w:val="0"/>
              <w:ind w:firstLine="420"/>
              <w:rPr>
                <w:rFonts w:hAnsi="宋体" w:cs="楷体"/>
                <w:color w:val="auto"/>
              </w:rPr>
            </w:pPr>
            <w:r>
              <w:rPr>
                <w:rFonts w:hint="eastAsia" w:hAnsi="宋体" w:cs="楷体"/>
                <w:color w:val="auto"/>
              </w:rPr>
              <w:t>四核2</w:t>
            </w:r>
            <w:r>
              <w:rPr>
                <w:rFonts w:hAnsi="宋体" w:cs="楷体"/>
                <w:color w:val="auto"/>
              </w:rPr>
              <w:t>.0</w:t>
            </w:r>
            <w:r>
              <w:rPr>
                <w:rFonts w:hint="eastAsia" w:hAnsi="宋体" w:cs="楷体"/>
                <w:color w:val="auto"/>
              </w:rPr>
              <w:t>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vAlign w:val="center"/>
          </w:tcPr>
          <w:p>
            <w:pPr>
              <w:snapToGrid w:val="0"/>
              <w:ind w:firstLine="420"/>
              <w:rPr>
                <w:rFonts w:hAnsi="宋体" w:cs="楷体"/>
                <w:color w:val="auto"/>
              </w:rPr>
            </w:pPr>
            <w:r>
              <w:rPr>
                <w:rFonts w:hint="eastAsia" w:hAnsi="宋体" w:cs="楷体"/>
                <w:color w:val="auto"/>
              </w:rPr>
              <w:t>内存</w:t>
            </w:r>
          </w:p>
        </w:tc>
        <w:tc>
          <w:tcPr>
            <w:tcW w:w="4381" w:type="dxa"/>
            <w:vAlign w:val="center"/>
          </w:tcPr>
          <w:p>
            <w:pPr>
              <w:snapToGrid w:val="0"/>
              <w:ind w:firstLine="420"/>
              <w:rPr>
                <w:rFonts w:hAnsi="宋体" w:cs="楷体"/>
                <w:color w:val="auto"/>
              </w:rPr>
            </w:pPr>
            <w:r>
              <w:rPr>
                <w:rFonts w:hAnsi="宋体" w:cs="楷体"/>
                <w:color w:val="auto"/>
              </w:rPr>
              <w:t>8</w:t>
            </w:r>
            <w:r>
              <w:rPr>
                <w:rFonts w:hint="eastAsia" w:hAnsi="宋体" w:cs="楷体"/>
                <w:color w:val="auto"/>
              </w:rPr>
              <w:t>G以上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vAlign w:val="center"/>
          </w:tcPr>
          <w:p>
            <w:pPr>
              <w:snapToGrid w:val="0"/>
              <w:ind w:firstLine="420"/>
              <w:rPr>
                <w:rFonts w:hAnsi="宋体" w:cs="楷体"/>
                <w:color w:val="auto"/>
              </w:rPr>
            </w:pPr>
            <w:r>
              <w:rPr>
                <w:rFonts w:hint="eastAsia" w:hAnsi="宋体" w:cs="楷体"/>
                <w:color w:val="auto"/>
              </w:rPr>
              <w:t>硬盘</w:t>
            </w:r>
          </w:p>
        </w:tc>
        <w:tc>
          <w:tcPr>
            <w:tcW w:w="4381" w:type="dxa"/>
            <w:vAlign w:val="center"/>
          </w:tcPr>
          <w:p>
            <w:pPr>
              <w:snapToGrid w:val="0"/>
              <w:ind w:firstLine="420"/>
              <w:rPr>
                <w:rFonts w:hAnsi="宋体" w:cs="楷体"/>
                <w:color w:val="auto"/>
              </w:rPr>
            </w:pPr>
            <w:r>
              <w:rPr>
                <w:rFonts w:hint="eastAsia" w:hAnsi="宋体" w:cs="楷体"/>
                <w:color w:val="auto"/>
              </w:rPr>
              <w:t>5</w:t>
            </w:r>
            <w:r>
              <w:rPr>
                <w:rFonts w:hAnsi="宋体" w:cs="楷体"/>
                <w:color w:val="auto"/>
              </w:rPr>
              <w:t>12</w:t>
            </w:r>
            <w:r>
              <w:rPr>
                <w:rFonts w:hint="eastAsia" w:hAnsi="宋体" w:cs="楷体"/>
                <w:color w:val="auto"/>
              </w:rPr>
              <w:t>G以上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vAlign w:val="center"/>
          </w:tcPr>
          <w:p>
            <w:pPr>
              <w:snapToGrid w:val="0"/>
              <w:ind w:firstLine="420"/>
              <w:rPr>
                <w:rFonts w:hAnsi="宋体" w:cs="楷体"/>
                <w:color w:val="auto"/>
              </w:rPr>
            </w:pPr>
            <w:r>
              <w:rPr>
                <w:rFonts w:hint="eastAsia" w:hAnsi="宋体" w:cs="楷体"/>
                <w:color w:val="auto"/>
              </w:rPr>
              <w:t>网卡</w:t>
            </w:r>
          </w:p>
        </w:tc>
        <w:tc>
          <w:tcPr>
            <w:tcW w:w="4381" w:type="dxa"/>
            <w:vAlign w:val="center"/>
          </w:tcPr>
          <w:p>
            <w:pPr>
              <w:snapToGrid w:val="0"/>
              <w:ind w:firstLine="420"/>
              <w:rPr>
                <w:rFonts w:hAnsi="宋体" w:cs="楷体"/>
                <w:color w:val="auto"/>
              </w:rPr>
            </w:pPr>
            <w:r>
              <w:rPr>
                <w:rFonts w:hint="eastAsia" w:hAnsi="宋体" w:cs="楷体"/>
                <w:color w:val="auto"/>
              </w:rPr>
              <w:t>1</w:t>
            </w:r>
            <w:r>
              <w:rPr>
                <w:rFonts w:hAnsi="宋体" w:cs="楷体"/>
                <w:color w:val="auto"/>
              </w:rPr>
              <w:t>0.0</w:t>
            </w:r>
            <w:r>
              <w:rPr>
                <w:rFonts w:hint="eastAsia" w:hAnsi="宋体" w:cs="楷体"/>
                <w:color w:val="auto"/>
              </w:rPr>
              <w:t>Mbps</w:t>
            </w:r>
          </w:p>
        </w:tc>
      </w:tr>
    </w:tbl>
    <w:p>
      <w:pPr>
        <w:numPr>
          <w:ilvl w:val="0"/>
          <w:numId w:val="1"/>
        </w:numPr>
        <w:spacing w:before="109" w:beforeLines="25" w:after="109" w:afterLines="25"/>
        <w:ind w:firstLine="482"/>
        <w:rPr>
          <w:rFonts w:ascii="Times New Roman"/>
          <w:b/>
          <w:color w:val="auto"/>
          <w:sz w:val="24"/>
          <w:szCs w:val="24"/>
        </w:rPr>
      </w:pPr>
      <w:r>
        <w:rPr>
          <w:rFonts w:hint="eastAsia" w:ascii="Times New Roman"/>
          <w:b/>
          <w:color w:val="auto"/>
          <w:sz w:val="24"/>
          <w:szCs w:val="24"/>
        </w:rPr>
        <w:t>决赛奖项设置</w:t>
      </w:r>
    </w:p>
    <w:p>
      <w:pPr>
        <w:ind w:firstLine="420"/>
        <w:rPr>
          <w:rFonts w:hAnsi="宋体"/>
          <w:color w:val="auto"/>
        </w:rPr>
      </w:pPr>
      <w:r>
        <w:rPr>
          <w:rFonts w:hint="eastAsia" w:hAnsi="宋体"/>
          <w:color w:val="auto"/>
        </w:rPr>
        <w:t>全国总决赛的</w:t>
      </w:r>
      <w:r>
        <w:rPr>
          <w:rFonts w:hAnsi="宋体"/>
          <w:color w:val="auto"/>
        </w:rPr>
        <w:t>大赛奖项设置包括参赛选手奖项、参赛院校奖项和参赛指导教师奖项。</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8"/>
        <w:gridCol w:w="1366"/>
        <w:gridCol w:w="2504"/>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388" w:type="dxa"/>
            <w:vMerge w:val="restart"/>
            <w:shd w:val="clear" w:color="auto" w:fill="auto"/>
            <w:noWrap/>
            <w:vAlign w:val="center"/>
          </w:tcPr>
          <w:p>
            <w:pPr>
              <w:widowControl/>
              <w:snapToGrid w:val="0"/>
              <w:ind w:firstLine="0" w:firstLineChars="0"/>
              <w:jc w:val="center"/>
              <w:rPr>
                <w:rFonts w:hAnsi="宋体" w:cs="宋体"/>
                <w:color w:val="auto"/>
                <w:kern w:val="0"/>
                <w:sz w:val="21"/>
                <w:szCs w:val="21"/>
              </w:rPr>
            </w:pPr>
            <w:r>
              <w:rPr>
                <w:rFonts w:hint="eastAsia" w:hAnsi="宋体" w:cs="宋体"/>
                <w:color w:val="auto"/>
                <w:kern w:val="0"/>
                <w:sz w:val="21"/>
                <w:szCs w:val="21"/>
              </w:rPr>
              <w:t>参赛选手奖项设置</w:t>
            </w:r>
          </w:p>
        </w:tc>
        <w:tc>
          <w:tcPr>
            <w:tcW w:w="1366" w:type="dxa"/>
            <w:shd w:val="clear" w:color="auto" w:fill="auto"/>
            <w:noWrap/>
            <w:vAlign w:val="center"/>
          </w:tcPr>
          <w:p>
            <w:pPr>
              <w:widowControl/>
              <w:snapToGrid w:val="0"/>
              <w:ind w:firstLine="0" w:firstLineChars="0"/>
              <w:jc w:val="left"/>
              <w:rPr>
                <w:rFonts w:hAnsi="宋体" w:cs="宋体"/>
                <w:color w:val="auto"/>
                <w:kern w:val="0"/>
                <w:sz w:val="21"/>
                <w:szCs w:val="21"/>
              </w:rPr>
            </w:pPr>
            <w:r>
              <w:rPr>
                <w:rFonts w:hint="eastAsia" w:hAnsi="宋体" w:cs="宋体"/>
                <w:color w:val="auto"/>
                <w:kern w:val="0"/>
                <w:sz w:val="21"/>
                <w:szCs w:val="21"/>
              </w:rPr>
              <w:t>一等奖</w:t>
            </w:r>
          </w:p>
        </w:tc>
        <w:tc>
          <w:tcPr>
            <w:tcW w:w="2504" w:type="dxa"/>
            <w:shd w:val="clear" w:color="auto" w:fill="auto"/>
            <w:noWrap/>
            <w:vAlign w:val="center"/>
          </w:tcPr>
          <w:p>
            <w:pPr>
              <w:widowControl/>
              <w:snapToGrid w:val="0"/>
              <w:ind w:firstLine="0" w:firstLineChars="0"/>
              <w:jc w:val="left"/>
              <w:rPr>
                <w:rFonts w:hAnsi="宋体" w:cs="宋体"/>
                <w:color w:val="auto"/>
                <w:kern w:val="0"/>
                <w:sz w:val="21"/>
                <w:szCs w:val="21"/>
              </w:rPr>
            </w:pPr>
            <w:r>
              <w:rPr>
                <w:rFonts w:hint="eastAsia" w:hAnsi="宋体" w:cs="宋体"/>
                <w:color w:val="auto"/>
                <w:kern w:val="0"/>
                <w:sz w:val="21"/>
                <w:szCs w:val="21"/>
              </w:rPr>
              <w:t>参加决赛总人数1</w:t>
            </w:r>
            <w:r>
              <w:rPr>
                <w:rFonts w:hAnsi="宋体" w:cs="宋体"/>
                <w:color w:val="auto"/>
                <w:kern w:val="0"/>
                <w:sz w:val="21"/>
                <w:szCs w:val="21"/>
              </w:rPr>
              <w:t>5</w:t>
            </w:r>
            <w:r>
              <w:rPr>
                <w:rFonts w:hint="eastAsia" w:hAnsi="宋体" w:cs="宋体"/>
                <w:color w:val="auto"/>
                <w:kern w:val="0"/>
                <w:sz w:val="21"/>
                <w:szCs w:val="21"/>
              </w:rPr>
              <w:t>%</w:t>
            </w:r>
          </w:p>
        </w:tc>
        <w:tc>
          <w:tcPr>
            <w:tcW w:w="2308" w:type="dxa"/>
            <w:vMerge w:val="restart"/>
            <w:shd w:val="clear" w:color="auto" w:fill="auto"/>
            <w:vAlign w:val="center"/>
          </w:tcPr>
          <w:p>
            <w:pPr>
              <w:widowControl/>
              <w:snapToGrid w:val="0"/>
              <w:ind w:firstLine="0" w:firstLineChars="0"/>
              <w:rPr>
                <w:rFonts w:hAnsi="宋体" w:cs="宋体"/>
                <w:color w:val="auto"/>
                <w:kern w:val="0"/>
                <w:sz w:val="21"/>
                <w:szCs w:val="21"/>
              </w:rPr>
            </w:pPr>
            <w:r>
              <w:rPr>
                <w:rFonts w:hint="eastAsia" w:hAnsi="宋体" w:cs="宋体"/>
                <w:color w:val="auto"/>
                <w:kern w:val="0"/>
                <w:sz w:val="21"/>
                <w:szCs w:val="21"/>
              </w:rPr>
              <w:t>全国总决赛产生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388" w:type="dxa"/>
            <w:vMerge w:val="continue"/>
            <w:vAlign w:val="center"/>
          </w:tcPr>
          <w:p>
            <w:pPr>
              <w:widowControl/>
              <w:snapToGrid w:val="0"/>
              <w:ind w:firstLine="0" w:firstLineChars="0"/>
              <w:jc w:val="left"/>
              <w:rPr>
                <w:rFonts w:hAnsi="宋体" w:cs="宋体"/>
                <w:color w:val="auto"/>
                <w:kern w:val="0"/>
                <w:sz w:val="21"/>
                <w:szCs w:val="21"/>
              </w:rPr>
            </w:pPr>
          </w:p>
        </w:tc>
        <w:tc>
          <w:tcPr>
            <w:tcW w:w="1366" w:type="dxa"/>
            <w:shd w:val="clear" w:color="auto" w:fill="auto"/>
            <w:noWrap/>
            <w:vAlign w:val="center"/>
          </w:tcPr>
          <w:p>
            <w:pPr>
              <w:widowControl/>
              <w:snapToGrid w:val="0"/>
              <w:ind w:firstLine="0" w:firstLineChars="0"/>
              <w:jc w:val="left"/>
              <w:rPr>
                <w:rFonts w:hAnsi="宋体" w:cs="宋体"/>
                <w:color w:val="auto"/>
                <w:kern w:val="0"/>
                <w:sz w:val="21"/>
                <w:szCs w:val="21"/>
              </w:rPr>
            </w:pPr>
            <w:r>
              <w:rPr>
                <w:rFonts w:hint="eastAsia" w:hAnsi="宋体" w:cs="宋体"/>
                <w:color w:val="auto"/>
                <w:kern w:val="0"/>
                <w:sz w:val="21"/>
                <w:szCs w:val="21"/>
              </w:rPr>
              <w:t>二等奖</w:t>
            </w:r>
          </w:p>
        </w:tc>
        <w:tc>
          <w:tcPr>
            <w:tcW w:w="2504" w:type="dxa"/>
            <w:shd w:val="clear" w:color="auto" w:fill="auto"/>
            <w:noWrap/>
            <w:vAlign w:val="center"/>
          </w:tcPr>
          <w:p>
            <w:pPr>
              <w:widowControl/>
              <w:snapToGrid w:val="0"/>
              <w:ind w:firstLine="0" w:firstLineChars="0"/>
              <w:jc w:val="left"/>
              <w:rPr>
                <w:rFonts w:hAnsi="宋体" w:cs="宋体"/>
                <w:color w:val="auto"/>
                <w:kern w:val="0"/>
                <w:sz w:val="21"/>
                <w:szCs w:val="21"/>
              </w:rPr>
            </w:pPr>
            <w:r>
              <w:rPr>
                <w:rFonts w:hint="eastAsia" w:hAnsi="宋体" w:cs="宋体"/>
                <w:color w:val="auto"/>
                <w:kern w:val="0"/>
                <w:sz w:val="21"/>
                <w:szCs w:val="21"/>
              </w:rPr>
              <w:t>参加决赛总人数</w:t>
            </w:r>
            <w:r>
              <w:rPr>
                <w:rFonts w:hAnsi="宋体" w:cs="宋体"/>
                <w:color w:val="auto"/>
                <w:kern w:val="0"/>
                <w:sz w:val="21"/>
                <w:szCs w:val="21"/>
              </w:rPr>
              <w:t>35</w:t>
            </w:r>
            <w:r>
              <w:rPr>
                <w:rFonts w:hint="eastAsia" w:hAnsi="宋体" w:cs="宋体"/>
                <w:color w:val="auto"/>
                <w:kern w:val="0"/>
                <w:sz w:val="21"/>
                <w:szCs w:val="21"/>
              </w:rPr>
              <w:t>%</w:t>
            </w:r>
          </w:p>
        </w:tc>
        <w:tc>
          <w:tcPr>
            <w:tcW w:w="2308" w:type="dxa"/>
            <w:vMerge w:val="continue"/>
            <w:vAlign w:val="center"/>
          </w:tcPr>
          <w:p>
            <w:pPr>
              <w:widowControl/>
              <w:snapToGrid w:val="0"/>
              <w:ind w:firstLine="0" w:firstLineChars="0"/>
              <w:jc w:val="left"/>
              <w:rPr>
                <w:rFonts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388" w:type="dxa"/>
            <w:vMerge w:val="continue"/>
            <w:vAlign w:val="center"/>
          </w:tcPr>
          <w:p>
            <w:pPr>
              <w:widowControl/>
              <w:snapToGrid w:val="0"/>
              <w:ind w:firstLine="0" w:firstLineChars="0"/>
              <w:jc w:val="left"/>
              <w:rPr>
                <w:rFonts w:hAnsi="宋体" w:cs="宋体"/>
                <w:color w:val="auto"/>
                <w:kern w:val="0"/>
                <w:sz w:val="21"/>
                <w:szCs w:val="21"/>
              </w:rPr>
            </w:pPr>
          </w:p>
        </w:tc>
        <w:tc>
          <w:tcPr>
            <w:tcW w:w="1366" w:type="dxa"/>
            <w:shd w:val="clear" w:color="auto" w:fill="auto"/>
            <w:noWrap/>
            <w:vAlign w:val="center"/>
          </w:tcPr>
          <w:p>
            <w:pPr>
              <w:widowControl/>
              <w:snapToGrid w:val="0"/>
              <w:ind w:firstLine="0" w:firstLineChars="0"/>
              <w:jc w:val="left"/>
              <w:rPr>
                <w:rFonts w:hAnsi="宋体" w:cs="宋体"/>
                <w:color w:val="auto"/>
                <w:kern w:val="0"/>
                <w:sz w:val="21"/>
                <w:szCs w:val="21"/>
              </w:rPr>
            </w:pPr>
            <w:r>
              <w:rPr>
                <w:rFonts w:hint="eastAsia" w:hAnsi="宋体" w:cs="宋体"/>
                <w:color w:val="auto"/>
                <w:kern w:val="0"/>
                <w:sz w:val="21"/>
                <w:szCs w:val="21"/>
              </w:rPr>
              <w:t>三等奖</w:t>
            </w:r>
          </w:p>
        </w:tc>
        <w:tc>
          <w:tcPr>
            <w:tcW w:w="2504" w:type="dxa"/>
            <w:shd w:val="clear" w:color="auto" w:fill="auto"/>
            <w:noWrap/>
            <w:vAlign w:val="center"/>
          </w:tcPr>
          <w:p>
            <w:pPr>
              <w:widowControl/>
              <w:snapToGrid w:val="0"/>
              <w:ind w:firstLine="0" w:firstLineChars="0"/>
              <w:jc w:val="left"/>
              <w:rPr>
                <w:rFonts w:hAnsi="宋体" w:cs="宋体"/>
                <w:color w:val="auto"/>
                <w:kern w:val="0"/>
                <w:sz w:val="21"/>
                <w:szCs w:val="21"/>
              </w:rPr>
            </w:pPr>
            <w:r>
              <w:rPr>
                <w:rFonts w:hint="eastAsia" w:hAnsi="宋体" w:cs="宋体"/>
                <w:color w:val="auto"/>
                <w:kern w:val="0"/>
                <w:sz w:val="21"/>
                <w:szCs w:val="21"/>
              </w:rPr>
              <w:t>参加决赛总人数</w:t>
            </w:r>
            <w:r>
              <w:rPr>
                <w:rFonts w:hAnsi="宋体" w:cs="宋体"/>
                <w:color w:val="auto"/>
                <w:kern w:val="0"/>
                <w:sz w:val="21"/>
                <w:szCs w:val="21"/>
              </w:rPr>
              <w:t>50</w:t>
            </w:r>
            <w:r>
              <w:rPr>
                <w:rFonts w:hint="eastAsia" w:hAnsi="宋体" w:cs="宋体"/>
                <w:color w:val="auto"/>
                <w:kern w:val="0"/>
                <w:sz w:val="21"/>
                <w:szCs w:val="21"/>
              </w:rPr>
              <w:t>%</w:t>
            </w:r>
          </w:p>
        </w:tc>
        <w:tc>
          <w:tcPr>
            <w:tcW w:w="2308" w:type="dxa"/>
            <w:vMerge w:val="continue"/>
            <w:vAlign w:val="center"/>
          </w:tcPr>
          <w:p>
            <w:pPr>
              <w:widowControl/>
              <w:snapToGrid w:val="0"/>
              <w:ind w:firstLine="0" w:firstLineChars="0"/>
              <w:jc w:val="left"/>
              <w:rPr>
                <w:rFonts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88" w:type="dxa"/>
            <w:vMerge w:val="restart"/>
            <w:shd w:val="clear" w:color="auto" w:fill="auto"/>
            <w:noWrap/>
            <w:vAlign w:val="center"/>
          </w:tcPr>
          <w:p>
            <w:pPr>
              <w:widowControl/>
              <w:snapToGrid w:val="0"/>
              <w:ind w:firstLine="0" w:firstLineChars="0"/>
              <w:jc w:val="center"/>
              <w:rPr>
                <w:rFonts w:hAnsi="宋体" w:cs="宋体"/>
                <w:color w:val="auto"/>
                <w:kern w:val="0"/>
                <w:sz w:val="21"/>
                <w:szCs w:val="21"/>
              </w:rPr>
            </w:pPr>
            <w:r>
              <w:rPr>
                <w:rFonts w:hint="eastAsia" w:hAnsi="宋体" w:cs="宋体"/>
                <w:color w:val="auto"/>
                <w:kern w:val="0"/>
                <w:sz w:val="21"/>
                <w:szCs w:val="21"/>
              </w:rPr>
              <w:t>参赛院校奖项设置</w:t>
            </w:r>
          </w:p>
        </w:tc>
        <w:tc>
          <w:tcPr>
            <w:tcW w:w="1366" w:type="dxa"/>
            <w:shd w:val="clear" w:color="auto" w:fill="auto"/>
            <w:noWrap/>
            <w:vAlign w:val="center"/>
          </w:tcPr>
          <w:p>
            <w:pPr>
              <w:widowControl/>
              <w:snapToGrid w:val="0"/>
              <w:ind w:firstLine="0" w:firstLineChars="0"/>
              <w:jc w:val="left"/>
              <w:rPr>
                <w:rFonts w:hAnsi="宋体" w:cs="宋体"/>
                <w:color w:val="auto"/>
                <w:kern w:val="0"/>
                <w:sz w:val="21"/>
                <w:szCs w:val="21"/>
              </w:rPr>
            </w:pPr>
            <w:r>
              <w:rPr>
                <w:rFonts w:hint="eastAsia" w:hAnsi="宋体" w:cs="宋体"/>
                <w:color w:val="auto"/>
                <w:kern w:val="0"/>
                <w:sz w:val="21"/>
                <w:szCs w:val="21"/>
              </w:rPr>
              <w:t>优秀组织奖</w:t>
            </w:r>
          </w:p>
        </w:tc>
        <w:tc>
          <w:tcPr>
            <w:tcW w:w="2504" w:type="dxa"/>
            <w:shd w:val="clear" w:color="auto" w:fill="auto"/>
            <w:noWrap/>
            <w:vAlign w:val="center"/>
          </w:tcPr>
          <w:p>
            <w:pPr>
              <w:widowControl/>
              <w:snapToGrid w:val="0"/>
              <w:ind w:firstLine="0" w:firstLineChars="0"/>
              <w:jc w:val="left"/>
              <w:rPr>
                <w:rFonts w:hAnsi="宋体" w:cs="宋体"/>
                <w:color w:val="auto"/>
                <w:kern w:val="0"/>
                <w:sz w:val="21"/>
                <w:szCs w:val="21"/>
              </w:rPr>
            </w:pPr>
            <w:r>
              <w:rPr>
                <w:rFonts w:hint="eastAsia" w:hAnsi="宋体" w:cs="宋体"/>
                <w:color w:val="auto"/>
                <w:kern w:val="0"/>
                <w:sz w:val="21"/>
                <w:szCs w:val="21"/>
              </w:rPr>
              <w:t>参赛院校总数的</w:t>
            </w:r>
            <w:r>
              <w:rPr>
                <w:rFonts w:hAnsi="宋体" w:cs="宋体"/>
                <w:color w:val="auto"/>
                <w:kern w:val="0"/>
                <w:sz w:val="21"/>
                <w:szCs w:val="21"/>
              </w:rPr>
              <w:t>10</w:t>
            </w:r>
            <w:r>
              <w:rPr>
                <w:rFonts w:hint="eastAsia" w:hAnsi="宋体" w:cs="宋体"/>
                <w:color w:val="auto"/>
                <w:kern w:val="0"/>
                <w:sz w:val="21"/>
                <w:szCs w:val="21"/>
              </w:rPr>
              <w:t>%</w:t>
            </w:r>
          </w:p>
        </w:tc>
        <w:tc>
          <w:tcPr>
            <w:tcW w:w="2308" w:type="dxa"/>
            <w:shd w:val="clear" w:color="auto" w:fill="auto"/>
            <w:vAlign w:val="center"/>
          </w:tcPr>
          <w:p>
            <w:pPr>
              <w:widowControl/>
              <w:snapToGrid w:val="0"/>
              <w:ind w:firstLine="0" w:firstLineChars="0"/>
              <w:jc w:val="left"/>
              <w:rPr>
                <w:rFonts w:hAnsi="宋体" w:cs="宋体"/>
                <w:color w:val="auto"/>
                <w:kern w:val="0"/>
                <w:sz w:val="21"/>
                <w:szCs w:val="21"/>
              </w:rPr>
            </w:pPr>
            <w:r>
              <w:rPr>
                <w:rFonts w:hint="eastAsia" w:hAnsi="宋体" w:cs="宋体"/>
                <w:color w:val="auto"/>
                <w:kern w:val="0"/>
                <w:sz w:val="21"/>
                <w:szCs w:val="21"/>
              </w:rPr>
              <w:t>依据初赛报名人数产生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388" w:type="dxa"/>
            <w:vMerge w:val="continue"/>
            <w:vAlign w:val="center"/>
          </w:tcPr>
          <w:p>
            <w:pPr>
              <w:widowControl/>
              <w:snapToGrid w:val="0"/>
              <w:ind w:firstLine="0" w:firstLineChars="0"/>
              <w:jc w:val="left"/>
              <w:rPr>
                <w:rFonts w:hAnsi="宋体" w:cs="宋体"/>
                <w:color w:val="auto"/>
                <w:kern w:val="0"/>
                <w:sz w:val="21"/>
                <w:szCs w:val="21"/>
              </w:rPr>
            </w:pPr>
          </w:p>
        </w:tc>
        <w:tc>
          <w:tcPr>
            <w:tcW w:w="1366" w:type="dxa"/>
            <w:shd w:val="clear" w:color="auto" w:fill="auto"/>
            <w:noWrap/>
            <w:vAlign w:val="center"/>
          </w:tcPr>
          <w:p>
            <w:pPr>
              <w:widowControl/>
              <w:snapToGrid w:val="0"/>
              <w:ind w:firstLine="0" w:firstLineChars="0"/>
              <w:rPr>
                <w:rFonts w:hAnsi="宋体" w:cs="宋体"/>
                <w:color w:val="auto"/>
                <w:kern w:val="0"/>
                <w:sz w:val="21"/>
                <w:szCs w:val="21"/>
              </w:rPr>
            </w:pPr>
            <w:r>
              <w:rPr>
                <w:rFonts w:hint="eastAsia" w:hAnsi="宋体" w:cs="宋体"/>
                <w:color w:val="auto"/>
                <w:kern w:val="0"/>
                <w:sz w:val="21"/>
                <w:szCs w:val="21"/>
              </w:rPr>
              <w:t>院校团体奖</w:t>
            </w:r>
          </w:p>
        </w:tc>
        <w:tc>
          <w:tcPr>
            <w:tcW w:w="2504" w:type="dxa"/>
            <w:shd w:val="clear" w:color="auto" w:fill="auto"/>
            <w:noWrap/>
            <w:vAlign w:val="center"/>
          </w:tcPr>
          <w:p>
            <w:pPr>
              <w:widowControl/>
              <w:snapToGrid w:val="0"/>
              <w:ind w:firstLine="0" w:firstLineChars="0"/>
              <w:jc w:val="left"/>
              <w:rPr>
                <w:rFonts w:hAnsi="宋体" w:cs="宋体"/>
                <w:color w:val="auto"/>
                <w:kern w:val="0"/>
                <w:sz w:val="21"/>
                <w:szCs w:val="21"/>
              </w:rPr>
            </w:pPr>
            <w:r>
              <w:rPr>
                <w:rFonts w:hint="eastAsia" w:hAnsi="宋体" w:cs="宋体"/>
                <w:color w:val="auto"/>
                <w:kern w:val="0"/>
                <w:sz w:val="21"/>
                <w:szCs w:val="21"/>
              </w:rPr>
              <w:t>一等奖10%，二等奖20%，三等奖30%</w:t>
            </w:r>
          </w:p>
        </w:tc>
        <w:tc>
          <w:tcPr>
            <w:tcW w:w="2308" w:type="dxa"/>
            <w:shd w:val="clear" w:color="auto" w:fill="auto"/>
            <w:vAlign w:val="center"/>
          </w:tcPr>
          <w:p>
            <w:pPr>
              <w:widowControl/>
              <w:snapToGrid w:val="0"/>
              <w:ind w:firstLine="0" w:firstLineChars="0"/>
              <w:jc w:val="left"/>
              <w:rPr>
                <w:rFonts w:hAnsi="宋体" w:cs="宋体"/>
                <w:color w:val="auto"/>
                <w:kern w:val="0"/>
                <w:sz w:val="21"/>
                <w:szCs w:val="21"/>
              </w:rPr>
            </w:pPr>
            <w:r>
              <w:rPr>
                <w:rFonts w:hint="eastAsia" w:hAnsi="宋体" w:cs="宋体"/>
                <w:color w:val="auto"/>
                <w:kern w:val="0"/>
                <w:sz w:val="21"/>
                <w:szCs w:val="21"/>
              </w:rPr>
              <w:t>依据复赛成绩平均分产生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388" w:type="dxa"/>
            <w:shd w:val="clear" w:color="auto" w:fill="auto"/>
            <w:noWrap/>
            <w:vAlign w:val="center"/>
          </w:tcPr>
          <w:p>
            <w:pPr>
              <w:widowControl/>
              <w:snapToGrid w:val="0"/>
              <w:ind w:firstLine="0" w:firstLineChars="0"/>
              <w:jc w:val="center"/>
              <w:rPr>
                <w:rFonts w:hAnsi="宋体" w:cs="宋体"/>
                <w:color w:val="auto"/>
                <w:kern w:val="0"/>
                <w:sz w:val="21"/>
                <w:szCs w:val="21"/>
              </w:rPr>
            </w:pPr>
            <w:r>
              <w:rPr>
                <w:rFonts w:hint="eastAsia" w:hAnsi="宋体" w:cs="宋体"/>
                <w:color w:val="auto"/>
                <w:kern w:val="0"/>
                <w:sz w:val="21"/>
                <w:szCs w:val="21"/>
              </w:rPr>
              <w:t>参赛指导教师奖项设置</w:t>
            </w:r>
          </w:p>
        </w:tc>
        <w:tc>
          <w:tcPr>
            <w:tcW w:w="3870" w:type="dxa"/>
            <w:gridSpan w:val="2"/>
            <w:shd w:val="clear" w:color="auto" w:fill="auto"/>
            <w:noWrap/>
            <w:vAlign w:val="center"/>
          </w:tcPr>
          <w:p>
            <w:pPr>
              <w:widowControl/>
              <w:snapToGrid w:val="0"/>
              <w:ind w:firstLine="0" w:firstLineChars="0"/>
              <w:jc w:val="left"/>
              <w:rPr>
                <w:rFonts w:hAnsi="宋体" w:cs="宋体"/>
                <w:color w:val="auto"/>
                <w:kern w:val="0"/>
                <w:sz w:val="21"/>
                <w:szCs w:val="21"/>
              </w:rPr>
            </w:pPr>
            <w:r>
              <w:rPr>
                <w:rFonts w:hint="eastAsia" w:hAnsi="宋体" w:cs="宋体"/>
                <w:color w:val="auto"/>
                <w:kern w:val="0"/>
                <w:sz w:val="21"/>
                <w:szCs w:val="21"/>
              </w:rPr>
              <w:t>一等奖、二等奖、三等奖</w:t>
            </w:r>
          </w:p>
        </w:tc>
        <w:tc>
          <w:tcPr>
            <w:tcW w:w="2308" w:type="dxa"/>
            <w:shd w:val="clear" w:color="auto" w:fill="auto"/>
            <w:vAlign w:val="center"/>
          </w:tcPr>
          <w:p>
            <w:pPr>
              <w:widowControl/>
              <w:snapToGrid w:val="0"/>
              <w:ind w:firstLine="0" w:firstLineChars="0"/>
              <w:jc w:val="left"/>
              <w:rPr>
                <w:rFonts w:hAnsi="宋体" w:cs="宋体"/>
                <w:color w:val="auto"/>
                <w:kern w:val="0"/>
                <w:sz w:val="21"/>
                <w:szCs w:val="21"/>
              </w:rPr>
            </w:pPr>
            <w:r>
              <w:rPr>
                <w:rFonts w:hint="eastAsia" w:hAnsi="宋体" w:cs="宋体"/>
                <w:color w:val="auto"/>
                <w:kern w:val="0"/>
                <w:sz w:val="21"/>
                <w:szCs w:val="21"/>
              </w:rPr>
              <w:t>全国总决赛产生</w:t>
            </w:r>
          </w:p>
        </w:tc>
      </w:tr>
    </w:tbl>
    <w:p>
      <w:pPr>
        <w:numPr>
          <w:ilvl w:val="0"/>
          <w:numId w:val="50"/>
        </w:numPr>
        <w:ind w:firstLineChars="0"/>
        <w:rPr>
          <w:rFonts w:hAnsi="宋体"/>
          <w:color w:val="auto"/>
        </w:rPr>
      </w:pPr>
      <w:r>
        <w:rPr>
          <w:rFonts w:hAnsi="宋体"/>
          <w:color w:val="auto"/>
        </w:rPr>
        <w:t>参赛选手奖项设置</w:t>
      </w:r>
    </w:p>
    <w:p>
      <w:pPr>
        <w:ind w:firstLine="420"/>
        <w:rPr>
          <w:rFonts w:hAnsi="宋体"/>
          <w:color w:val="auto"/>
        </w:rPr>
      </w:pPr>
      <w:r>
        <w:rPr>
          <w:rFonts w:hAnsi="宋体"/>
          <w:color w:val="auto"/>
        </w:rPr>
        <w:t>（1）一等奖，获奖人数为参加</w:t>
      </w:r>
      <w:r>
        <w:rPr>
          <w:rFonts w:hint="eastAsia" w:hAnsi="宋体"/>
          <w:color w:val="auto"/>
        </w:rPr>
        <w:t>决</w:t>
      </w:r>
      <w:r>
        <w:rPr>
          <w:rFonts w:hAnsi="宋体"/>
          <w:color w:val="auto"/>
        </w:rPr>
        <w:t>赛总人数的15%；</w:t>
      </w:r>
    </w:p>
    <w:p>
      <w:pPr>
        <w:ind w:firstLine="420"/>
        <w:rPr>
          <w:rFonts w:hAnsi="宋体"/>
          <w:color w:val="auto"/>
        </w:rPr>
      </w:pPr>
      <w:r>
        <w:rPr>
          <w:rFonts w:hAnsi="宋体"/>
          <w:color w:val="auto"/>
        </w:rPr>
        <w:t>（2）二等奖，获奖人数为参加</w:t>
      </w:r>
      <w:r>
        <w:rPr>
          <w:rFonts w:hint="eastAsia" w:hAnsi="宋体"/>
          <w:color w:val="auto"/>
        </w:rPr>
        <w:t>决</w:t>
      </w:r>
      <w:r>
        <w:rPr>
          <w:rFonts w:hAnsi="宋体"/>
          <w:color w:val="auto"/>
        </w:rPr>
        <w:t>赛总人数的35%；</w:t>
      </w:r>
    </w:p>
    <w:p>
      <w:pPr>
        <w:ind w:firstLine="420"/>
        <w:rPr>
          <w:rFonts w:hAnsi="宋体"/>
          <w:color w:val="auto"/>
        </w:rPr>
      </w:pPr>
      <w:r>
        <w:rPr>
          <w:rFonts w:hAnsi="宋体"/>
          <w:color w:val="auto"/>
        </w:rPr>
        <w:t>（3）三等奖，获奖人数为参加</w:t>
      </w:r>
      <w:r>
        <w:rPr>
          <w:rFonts w:hint="eastAsia" w:hAnsi="宋体"/>
          <w:color w:val="auto"/>
        </w:rPr>
        <w:t>决</w:t>
      </w:r>
      <w:r>
        <w:rPr>
          <w:rFonts w:hAnsi="宋体"/>
          <w:color w:val="auto"/>
        </w:rPr>
        <w:t>赛总人数的50%；</w:t>
      </w:r>
    </w:p>
    <w:p>
      <w:pPr>
        <w:numPr>
          <w:ilvl w:val="0"/>
          <w:numId w:val="50"/>
        </w:numPr>
        <w:ind w:firstLine="420"/>
        <w:rPr>
          <w:rFonts w:hAnsi="宋体"/>
          <w:color w:val="auto"/>
        </w:rPr>
      </w:pPr>
      <w:r>
        <w:rPr>
          <w:rFonts w:hAnsi="宋体"/>
          <w:color w:val="auto"/>
        </w:rPr>
        <w:t>参赛院校奖项设置</w:t>
      </w:r>
    </w:p>
    <w:p>
      <w:pPr>
        <w:ind w:firstLine="420"/>
        <w:rPr>
          <w:rFonts w:hAnsi="宋体"/>
          <w:color w:val="auto"/>
        </w:rPr>
      </w:pPr>
      <w:r>
        <w:rPr>
          <w:rFonts w:hAnsi="宋体"/>
          <w:color w:val="auto"/>
        </w:rPr>
        <w:t>（1）优秀组织奖</w:t>
      </w:r>
    </w:p>
    <w:p>
      <w:pPr>
        <w:ind w:firstLine="420"/>
        <w:rPr>
          <w:rFonts w:hAnsi="宋体"/>
          <w:color w:val="auto"/>
        </w:rPr>
      </w:pPr>
      <w:r>
        <w:rPr>
          <w:rFonts w:hAnsi="宋体"/>
          <w:color w:val="auto"/>
        </w:rPr>
        <w:t>优秀组织奖为参赛院校总数的10%，根据参赛院校组织报名</w:t>
      </w:r>
      <w:r>
        <w:rPr>
          <w:rFonts w:hint="eastAsia" w:hAnsi="宋体"/>
          <w:color w:val="auto"/>
        </w:rPr>
        <w:t>校赛</w:t>
      </w:r>
      <w:r>
        <w:rPr>
          <w:rFonts w:hAnsi="宋体"/>
          <w:color w:val="auto"/>
        </w:rPr>
        <w:t>的人数评比产生；</w:t>
      </w:r>
    </w:p>
    <w:p>
      <w:pPr>
        <w:ind w:firstLine="420"/>
        <w:rPr>
          <w:rFonts w:hAnsi="宋体"/>
          <w:color w:val="auto"/>
        </w:rPr>
      </w:pPr>
      <w:r>
        <w:rPr>
          <w:rFonts w:hAnsi="宋体"/>
          <w:color w:val="auto"/>
        </w:rPr>
        <w:t>（2）院校团体奖</w:t>
      </w:r>
    </w:p>
    <w:p>
      <w:pPr>
        <w:ind w:firstLine="420"/>
        <w:rPr>
          <w:rFonts w:hAnsi="宋体"/>
          <w:color w:val="auto"/>
        </w:rPr>
      </w:pPr>
      <w:r>
        <w:rPr>
          <w:rFonts w:hAnsi="宋体"/>
          <w:color w:val="auto"/>
        </w:rPr>
        <w:t>院校团体奖按参赛队队员复赛成绩的平均分确定，一等奖10%，二等奖20%，三等奖30%。</w:t>
      </w:r>
    </w:p>
    <w:p>
      <w:pPr>
        <w:numPr>
          <w:ilvl w:val="0"/>
          <w:numId w:val="50"/>
        </w:numPr>
        <w:ind w:firstLine="420"/>
        <w:rPr>
          <w:rFonts w:hAnsi="宋体"/>
          <w:color w:val="auto"/>
        </w:rPr>
      </w:pPr>
      <w:r>
        <w:rPr>
          <w:rFonts w:hAnsi="宋体"/>
          <w:color w:val="auto"/>
        </w:rPr>
        <w:t>参赛指导教师奖项设置</w:t>
      </w:r>
    </w:p>
    <w:p>
      <w:pPr>
        <w:ind w:firstLine="420"/>
        <w:rPr>
          <w:rFonts w:hAnsi="宋体"/>
          <w:color w:val="auto"/>
        </w:rPr>
      </w:pPr>
      <w:r>
        <w:rPr>
          <w:rFonts w:hAnsi="宋体"/>
          <w:color w:val="auto"/>
        </w:rPr>
        <w:t>按照指导教师指导的参赛选手获奖成绩评比产生</w:t>
      </w:r>
      <w:r>
        <w:rPr>
          <w:rFonts w:ascii="Times New Roman"/>
          <w:color w:val="auto"/>
        </w:rPr>
        <w:t>。</w:t>
      </w:r>
    </w:p>
    <w:p>
      <w:pPr>
        <w:numPr>
          <w:ilvl w:val="0"/>
          <w:numId w:val="1"/>
        </w:numPr>
        <w:spacing w:before="109" w:beforeLines="25" w:after="109" w:afterLines="25"/>
        <w:ind w:firstLine="482"/>
        <w:rPr>
          <w:rFonts w:ascii="Times New Roman"/>
          <w:b/>
          <w:color w:val="auto"/>
          <w:sz w:val="24"/>
          <w:szCs w:val="24"/>
        </w:rPr>
      </w:pPr>
      <w:r>
        <w:rPr>
          <w:rFonts w:hint="eastAsia" w:ascii="Times New Roman"/>
          <w:b/>
          <w:color w:val="auto"/>
          <w:sz w:val="24"/>
          <w:szCs w:val="24"/>
        </w:rPr>
        <w:t>竞赛说明</w:t>
      </w:r>
    </w:p>
    <w:p>
      <w:pPr>
        <w:numPr>
          <w:ilvl w:val="0"/>
          <w:numId w:val="51"/>
        </w:numPr>
        <w:ind w:firstLine="420"/>
        <w:rPr>
          <w:rFonts w:ascii="Times New Roman"/>
          <w:color w:val="auto"/>
        </w:rPr>
      </w:pPr>
      <w:r>
        <w:rPr>
          <w:rFonts w:ascii="Times New Roman"/>
          <w:color w:val="auto"/>
        </w:rPr>
        <w:t>仅限在读高校学生报名，根据自身学习情况和实际能力选择参赛。</w:t>
      </w:r>
    </w:p>
    <w:p>
      <w:pPr>
        <w:numPr>
          <w:ilvl w:val="0"/>
          <w:numId w:val="51"/>
        </w:numPr>
        <w:ind w:firstLineChars="0"/>
        <w:rPr>
          <w:rFonts w:ascii="Times New Roman"/>
          <w:color w:val="auto"/>
        </w:rPr>
      </w:pPr>
      <w:r>
        <w:rPr>
          <w:rFonts w:hint="eastAsia" w:ascii="Times New Roman"/>
          <w:color w:val="auto"/>
        </w:rPr>
        <w:t>校赛报名工作由各院校自行组织。复赛和决赛</w:t>
      </w:r>
      <w:r>
        <w:rPr>
          <w:rFonts w:ascii="Times New Roman"/>
          <w:color w:val="auto"/>
        </w:rPr>
        <w:t>参赛院校采用在线申报或邮件的方式报名参赛。报名需填写学生姓名、学校全称、选填指导老师姓名、参赛项目均展示在证书中，请确保报名信息真实有效，否则会影响参赛资格及奖项发放。</w:t>
      </w:r>
    </w:p>
    <w:p>
      <w:pPr>
        <w:numPr>
          <w:ilvl w:val="0"/>
          <w:numId w:val="51"/>
        </w:numPr>
        <w:ind w:firstLine="420"/>
        <w:rPr>
          <w:rFonts w:ascii="Times New Roman"/>
          <w:color w:val="auto"/>
        </w:rPr>
      </w:pPr>
      <w:r>
        <w:rPr>
          <w:rFonts w:hint="eastAsia" w:ascii="Times New Roman"/>
          <w:color w:val="auto"/>
        </w:rPr>
        <w:t>校赛</w:t>
      </w:r>
      <w:r>
        <w:rPr>
          <w:rFonts w:ascii="Times New Roman"/>
          <w:color w:val="auto"/>
        </w:rPr>
        <w:t>完成后需向赛务组提交《复赛回执表》具体截止时间详见大赛官网。</w:t>
      </w:r>
    </w:p>
    <w:p>
      <w:pPr>
        <w:pStyle w:val="19"/>
        <w:numPr>
          <w:ilvl w:val="0"/>
          <w:numId w:val="51"/>
        </w:numPr>
        <w:ind w:firstLineChars="0"/>
        <w:rPr>
          <w:rFonts w:ascii="Times New Roman"/>
          <w:color w:val="auto"/>
        </w:rPr>
      </w:pPr>
      <w:r>
        <w:rPr>
          <w:rFonts w:hint="eastAsia" w:ascii="Times New Roman"/>
          <w:color w:val="auto"/>
        </w:rPr>
        <w:t>复赛和决赛的参赛选手在获得确认后，原则上不再更换。如在筹备过程中，选手因故不能参赛，需由校方出具书面说明并按相关参赛选手资格要求补充人员并接受审核；竞赛开始后，参赛队不得更换参赛选手，允许队员缺席。不允许更换新的指导教师，允许指导教师缺席。</w:t>
      </w:r>
    </w:p>
    <w:p>
      <w:pPr>
        <w:numPr>
          <w:ilvl w:val="0"/>
          <w:numId w:val="51"/>
        </w:numPr>
        <w:ind w:firstLine="420"/>
        <w:rPr>
          <w:rFonts w:ascii="Times New Roman"/>
          <w:color w:val="auto"/>
        </w:rPr>
      </w:pPr>
      <w:r>
        <w:rPr>
          <w:rFonts w:hint="eastAsia" w:hAnsi="宋体"/>
          <w:color w:val="auto"/>
        </w:rPr>
        <w:t>复赛和决赛</w:t>
      </w:r>
      <w:r>
        <w:rPr>
          <w:rFonts w:hAnsi="宋体"/>
          <w:color w:val="auto"/>
        </w:rPr>
        <w:t>同赛项一名教师</w:t>
      </w:r>
      <w:r>
        <w:rPr>
          <w:rFonts w:hint="eastAsia" w:hAnsi="宋体"/>
          <w:color w:val="auto"/>
        </w:rPr>
        <w:t>只允许</w:t>
      </w:r>
      <w:r>
        <w:rPr>
          <w:rFonts w:hAnsi="宋体"/>
          <w:color w:val="auto"/>
        </w:rPr>
        <w:t>指导</w:t>
      </w:r>
      <w:r>
        <w:rPr>
          <w:rFonts w:hint="eastAsia" w:hAnsi="宋体"/>
          <w:color w:val="auto"/>
        </w:rPr>
        <w:t>一支参赛队伍。</w:t>
      </w:r>
    </w:p>
    <w:p>
      <w:pPr>
        <w:numPr>
          <w:ilvl w:val="0"/>
          <w:numId w:val="51"/>
        </w:numPr>
        <w:ind w:firstLine="420"/>
        <w:rPr>
          <w:rFonts w:ascii="Times New Roman"/>
          <w:color w:val="auto"/>
        </w:rPr>
      </w:pPr>
      <w:r>
        <w:rPr>
          <w:rFonts w:ascii="Times New Roman"/>
          <w:color w:val="auto"/>
        </w:rPr>
        <w:t>复赛结束后需向赛务组提交《决赛回执表》具体截止时间详见大赛官网。</w:t>
      </w:r>
    </w:p>
    <w:p>
      <w:pPr>
        <w:numPr>
          <w:ilvl w:val="0"/>
          <w:numId w:val="51"/>
        </w:numPr>
        <w:ind w:firstLine="420"/>
        <w:rPr>
          <w:rFonts w:ascii="Times New Roman"/>
          <w:color w:val="auto"/>
        </w:rPr>
      </w:pPr>
      <w:r>
        <w:rPr>
          <w:rFonts w:ascii="Times New Roman"/>
          <w:color w:val="auto"/>
        </w:rPr>
        <w:t>参加</w:t>
      </w:r>
      <w:r>
        <w:rPr>
          <w:rFonts w:hint="eastAsia" w:ascii="Times New Roman"/>
          <w:color w:val="auto"/>
        </w:rPr>
        <w:t>复赛和</w:t>
      </w:r>
      <w:r>
        <w:rPr>
          <w:rFonts w:ascii="Times New Roman"/>
          <w:color w:val="auto"/>
        </w:rPr>
        <w:t>决赛需设1名领队</w:t>
      </w:r>
      <w:r>
        <w:rPr>
          <w:rFonts w:hint="eastAsia" w:ascii="Times New Roman"/>
          <w:color w:val="auto"/>
        </w:rPr>
        <w:t>。</w:t>
      </w:r>
    </w:p>
    <w:p>
      <w:pPr>
        <w:numPr>
          <w:ilvl w:val="0"/>
          <w:numId w:val="51"/>
        </w:numPr>
        <w:ind w:firstLine="420"/>
        <w:rPr>
          <w:rFonts w:ascii="Times New Roman"/>
          <w:color w:val="auto"/>
        </w:rPr>
      </w:pPr>
      <w:r>
        <w:rPr>
          <w:rFonts w:hint="eastAsia" w:ascii="Times New Roman"/>
          <w:color w:val="auto"/>
        </w:rPr>
        <w:t>大赛</w:t>
      </w:r>
      <w:r>
        <w:rPr>
          <w:rFonts w:hint="eastAsia" w:ascii="Times New Roman"/>
          <w:color w:val="auto"/>
          <w:lang w:val="en-US" w:eastAsia="zh-CN"/>
        </w:rPr>
        <w:t>本赛道</w:t>
      </w:r>
      <w:r>
        <w:rPr>
          <w:rFonts w:hint="eastAsia" w:ascii="Times New Roman"/>
          <w:color w:val="auto"/>
        </w:rPr>
        <w:t>为参赛学生提供备赛及练习服务，</w:t>
      </w:r>
      <w:r>
        <w:rPr>
          <w:rFonts w:ascii="Times New Roman"/>
          <w:color w:val="auto"/>
        </w:rPr>
        <w:t>可获得大赛</w:t>
      </w:r>
      <w:r>
        <w:rPr>
          <w:rFonts w:hint="eastAsia" w:ascii="Times New Roman"/>
          <w:color w:val="auto"/>
          <w:lang w:val="en-US" w:eastAsia="zh-CN"/>
        </w:rPr>
        <w:t>本赛道</w:t>
      </w:r>
      <w:r>
        <w:rPr>
          <w:rFonts w:ascii="Times New Roman"/>
          <w:color w:val="auto"/>
        </w:rPr>
        <w:t>配套练习题库及平台</w:t>
      </w:r>
      <w:r>
        <w:rPr>
          <w:rFonts w:hint="eastAsia" w:ascii="Times New Roman"/>
          <w:color w:val="auto"/>
          <w:lang w:eastAsia="zh-CN"/>
        </w:rPr>
        <w:t>（</w:t>
      </w:r>
      <w:r>
        <w:rPr>
          <w:rFonts w:ascii="Times New Roman"/>
          <w:color w:val="auto"/>
        </w:rPr>
        <w:t>使用期限为3个月</w:t>
      </w:r>
      <w:r>
        <w:rPr>
          <w:rFonts w:hint="eastAsia" w:ascii="Times New Roman"/>
          <w:color w:val="auto"/>
          <w:lang w:eastAsia="zh-CN"/>
        </w:rPr>
        <w:t>）</w:t>
      </w:r>
      <w:r>
        <w:rPr>
          <w:rFonts w:ascii="Times New Roman"/>
          <w:color w:val="auto"/>
        </w:rPr>
        <w:t>，具体使用详情见大赛</w:t>
      </w:r>
      <w:r>
        <w:rPr>
          <w:rFonts w:hint="eastAsia" w:ascii="Times New Roman"/>
          <w:color w:val="auto"/>
          <w:lang w:val="en-US" w:eastAsia="zh-CN"/>
        </w:rPr>
        <w:t>本赛道</w:t>
      </w:r>
      <w:r>
        <w:rPr>
          <w:rFonts w:ascii="Times New Roman"/>
          <w:color w:val="auto"/>
        </w:rPr>
        <w:t>网站（www.51ds.org.cn）。</w:t>
      </w:r>
    </w:p>
    <w:p>
      <w:pPr>
        <w:numPr>
          <w:ilvl w:val="0"/>
          <w:numId w:val="51"/>
        </w:numPr>
        <w:ind w:firstLine="420"/>
        <w:rPr>
          <w:rFonts w:ascii="Times New Roman"/>
          <w:color w:val="auto"/>
        </w:rPr>
      </w:pPr>
      <w:r>
        <w:rPr>
          <w:rFonts w:hint="eastAsia" w:ascii="Times New Roman"/>
          <w:color w:val="auto"/>
        </w:rPr>
        <w:t>校赛、</w:t>
      </w:r>
      <w:r>
        <w:rPr>
          <w:rFonts w:ascii="Times New Roman"/>
          <w:color w:val="auto"/>
        </w:rPr>
        <w:t>复赛</w:t>
      </w:r>
      <w:r>
        <w:rPr>
          <w:rFonts w:hint="eastAsia" w:ascii="Times New Roman"/>
          <w:color w:val="auto"/>
        </w:rPr>
        <w:t>和</w:t>
      </w:r>
      <w:r>
        <w:rPr>
          <w:rFonts w:ascii="Times New Roman"/>
          <w:color w:val="auto"/>
        </w:rPr>
        <w:t>决赛食宿、交通费用自理。</w:t>
      </w:r>
      <w:r>
        <w:rPr>
          <w:rFonts w:ascii="Times New Roman"/>
          <w:color w:val="auto"/>
        </w:rPr>
        <w:tab/>
      </w:r>
    </w:p>
    <w:p>
      <w:pPr>
        <w:numPr>
          <w:ilvl w:val="0"/>
          <w:numId w:val="1"/>
        </w:numPr>
        <w:spacing w:before="109" w:beforeLines="25" w:after="109" w:afterLines="25"/>
        <w:ind w:firstLine="482"/>
        <w:rPr>
          <w:rFonts w:ascii="Times New Roman"/>
          <w:b/>
          <w:color w:val="auto"/>
          <w:sz w:val="24"/>
          <w:szCs w:val="24"/>
        </w:rPr>
      </w:pPr>
      <w:r>
        <w:rPr>
          <w:rFonts w:hint="eastAsia" w:ascii="Times New Roman"/>
          <w:b/>
          <w:color w:val="auto"/>
          <w:sz w:val="24"/>
          <w:szCs w:val="24"/>
        </w:rPr>
        <w:t>赛场须知</w:t>
      </w:r>
    </w:p>
    <w:p>
      <w:pPr>
        <w:ind w:left="420" w:firstLine="0" w:firstLineChars="0"/>
        <w:rPr>
          <w:rFonts w:ascii="Times New Roman"/>
          <w:b/>
          <w:color w:val="auto"/>
        </w:rPr>
      </w:pPr>
      <w:r>
        <w:rPr>
          <w:rFonts w:hint="eastAsia" w:ascii="Times New Roman"/>
          <w:b/>
          <w:color w:val="auto"/>
        </w:rPr>
        <w:t>（一）校赛赛场须知</w:t>
      </w:r>
    </w:p>
    <w:p>
      <w:pPr>
        <w:numPr>
          <w:ilvl w:val="0"/>
          <w:numId w:val="52"/>
        </w:numPr>
        <w:ind w:firstLine="420"/>
        <w:rPr>
          <w:rFonts w:ascii="Times New Roman"/>
          <w:color w:val="auto"/>
        </w:rPr>
      </w:pPr>
      <w:r>
        <w:rPr>
          <w:rFonts w:ascii="Times New Roman"/>
          <w:color w:val="auto"/>
        </w:rPr>
        <w:t>赛场负责人在</w:t>
      </w:r>
      <w:r>
        <w:rPr>
          <w:rFonts w:hint="eastAsia" w:ascii="Times New Roman"/>
          <w:color w:val="auto"/>
        </w:rPr>
        <w:t>校赛</w:t>
      </w:r>
      <w:r>
        <w:rPr>
          <w:rFonts w:ascii="Times New Roman"/>
          <w:color w:val="auto"/>
        </w:rPr>
        <w:t>的前1周向大赛组织委员会提交《赛点申请表》，同时进行赛场安排。</w:t>
      </w:r>
    </w:p>
    <w:p>
      <w:pPr>
        <w:numPr>
          <w:ilvl w:val="0"/>
          <w:numId w:val="52"/>
        </w:numPr>
        <w:ind w:firstLine="420"/>
        <w:rPr>
          <w:rFonts w:ascii="Times New Roman"/>
          <w:color w:val="auto"/>
        </w:rPr>
      </w:pPr>
      <w:r>
        <w:rPr>
          <w:rFonts w:ascii="Times New Roman"/>
          <w:color w:val="auto"/>
        </w:rPr>
        <w:t>大赛技术人员会在</w:t>
      </w:r>
      <w:r>
        <w:rPr>
          <w:rFonts w:hint="eastAsia" w:ascii="Times New Roman"/>
          <w:color w:val="auto"/>
        </w:rPr>
        <w:t>校赛</w:t>
      </w:r>
      <w:r>
        <w:rPr>
          <w:rFonts w:ascii="Times New Roman"/>
          <w:color w:val="auto"/>
        </w:rPr>
        <w:t>前1天将</w:t>
      </w:r>
      <w:r>
        <w:rPr>
          <w:rFonts w:hint="eastAsia" w:ascii="Times New Roman"/>
          <w:color w:val="auto"/>
        </w:rPr>
        <w:t>赛题</w:t>
      </w:r>
      <w:r>
        <w:rPr>
          <w:rFonts w:ascii="Times New Roman"/>
          <w:color w:val="auto"/>
        </w:rPr>
        <w:t>发放到赛场负责人手中。</w:t>
      </w:r>
    </w:p>
    <w:p>
      <w:pPr>
        <w:numPr>
          <w:ilvl w:val="0"/>
          <w:numId w:val="52"/>
        </w:numPr>
        <w:ind w:firstLine="420"/>
        <w:rPr>
          <w:rFonts w:ascii="Times New Roman"/>
          <w:color w:val="auto"/>
        </w:rPr>
      </w:pPr>
      <w:r>
        <w:rPr>
          <w:rFonts w:ascii="Times New Roman"/>
          <w:color w:val="auto"/>
        </w:rPr>
        <w:t>赛场负责人应在</w:t>
      </w:r>
      <w:r>
        <w:rPr>
          <w:rFonts w:hint="eastAsia" w:ascii="Times New Roman"/>
          <w:color w:val="auto"/>
        </w:rPr>
        <w:t>校赛</w:t>
      </w:r>
      <w:r>
        <w:rPr>
          <w:rFonts w:ascii="Times New Roman"/>
          <w:color w:val="auto"/>
        </w:rPr>
        <w:t>前召开相关赛务会议，明确监考人员、网管员等工作人员的职责，明确比赛流程及应急措施。</w:t>
      </w:r>
    </w:p>
    <w:p>
      <w:pPr>
        <w:numPr>
          <w:ilvl w:val="0"/>
          <w:numId w:val="52"/>
        </w:numPr>
        <w:ind w:firstLine="420"/>
        <w:rPr>
          <w:rFonts w:ascii="Times New Roman"/>
          <w:color w:val="auto"/>
        </w:rPr>
      </w:pPr>
      <w:r>
        <w:rPr>
          <w:rFonts w:ascii="Times New Roman"/>
          <w:color w:val="auto"/>
        </w:rPr>
        <w:t>赛场负责人与监考人员应在开始比赛前30分钟启动每台电脑，确认进入电脑登录界面，组织参赛选手进场入座，监考人员宣读竞赛规则。</w:t>
      </w:r>
    </w:p>
    <w:p>
      <w:pPr>
        <w:numPr>
          <w:ilvl w:val="0"/>
          <w:numId w:val="52"/>
        </w:numPr>
        <w:ind w:firstLine="420"/>
        <w:rPr>
          <w:rFonts w:ascii="Times New Roman"/>
          <w:color w:val="auto"/>
        </w:rPr>
      </w:pPr>
      <w:r>
        <w:rPr>
          <w:rFonts w:ascii="Times New Roman"/>
          <w:color w:val="auto"/>
        </w:rPr>
        <w:t>监考人员指导参赛选手</w:t>
      </w:r>
      <w:r>
        <w:rPr>
          <w:rFonts w:hint="eastAsia" w:ascii="Times New Roman"/>
          <w:color w:val="auto"/>
        </w:rPr>
        <w:t>进行赛题的导入，</w:t>
      </w:r>
      <w:r>
        <w:rPr>
          <w:rFonts w:ascii="Times New Roman"/>
          <w:color w:val="auto"/>
        </w:rPr>
        <w:t>正确进入</w:t>
      </w:r>
      <w:r>
        <w:rPr>
          <w:rFonts w:hint="eastAsia" w:ascii="Times New Roman"/>
          <w:color w:val="auto"/>
        </w:rPr>
        <w:t>比赛</w:t>
      </w:r>
      <w:r>
        <w:rPr>
          <w:rFonts w:ascii="Times New Roman"/>
          <w:color w:val="auto"/>
        </w:rPr>
        <w:t>环境后，比赛立即开始。</w:t>
      </w:r>
    </w:p>
    <w:p>
      <w:pPr>
        <w:numPr>
          <w:ilvl w:val="0"/>
          <w:numId w:val="52"/>
        </w:numPr>
        <w:ind w:firstLine="420"/>
        <w:rPr>
          <w:rFonts w:ascii="Times New Roman"/>
          <w:color w:val="auto"/>
        </w:rPr>
      </w:pPr>
      <w:bookmarkStart w:id="0" w:name="OLE_LINK4"/>
      <w:r>
        <w:rPr>
          <w:rFonts w:ascii="Times New Roman"/>
          <w:color w:val="auto"/>
        </w:rPr>
        <w:t>参赛选手须遵守相关规定文明竞赛。</w:t>
      </w:r>
    </w:p>
    <w:p>
      <w:pPr>
        <w:ind w:left="420" w:firstLine="0" w:firstLineChars="0"/>
        <w:rPr>
          <w:rFonts w:ascii="Times New Roman"/>
          <w:b/>
          <w:color w:val="auto"/>
        </w:rPr>
      </w:pPr>
      <w:r>
        <w:rPr>
          <w:rFonts w:hint="eastAsia" w:ascii="Times New Roman"/>
          <w:b/>
          <w:color w:val="auto"/>
        </w:rPr>
        <w:t>（二）复赛和决赛赛场须知</w:t>
      </w:r>
    </w:p>
    <w:p>
      <w:pPr>
        <w:pStyle w:val="19"/>
        <w:numPr>
          <w:ilvl w:val="0"/>
          <w:numId w:val="53"/>
        </w:numPr>
        <w:ind w:firstLineChars="0"/>
        <w:rPr>
          <w:rFonts w:ascii="Times New Roman"/>
          <w:color w:val="auto"/>
        </w:rPr>
      </w:pPr>
      <w:r>
        <w:rPr>
          <w:rFonts w:hint="eastAsia" w:ascii="Times New Roman"/>
          <w:color w:val="auto"/>
        </w:rPr>
        <w:t>竞赛期间不允许指导教师进入赛场进行现场指导。</w:t>
      </w:r>
    </w:p>
    <w:p>
      <w:pPr>
        <w:numPr>
          <w:ilvl w:val="0"/>
          <w:numId w:val="53"/>
        </w:numPr>
        <w:ind w:firstLine="420"/>
        <w:rPr>
          <w:rFonts w:ascii="Times New Roman"/>
          <w:color w:val="auto"/>
        </w:rPr>
      </w:pPr>
      <w:r>
        <w:rPr>
          <w:rFonts w:hint="eastAsia" w:ascii="Times New Roman"/>
          <w:color w:val="auto"/>
        </w:rPr>
        <w:t>参赛选手须提前</w:t>
      </w:r>
      <w:r>
        <w:rPr>
          <w:rFonts w:ascii="Times New Roman"/>
          <w:color w:val="auto"/>
        </w:rPr>
        <w:t>30</w:t>
      </w:r>
      <w:r>
        <w:rPr>
          <w:rFonts w:hint="eastAsia" w:ascii="Times New Roman"/>
          <w:color w:val="auto"/>
        </w:rPr>
        <w:t>分钟入场，入场必须佩戴参赛证并出示身份证和学生证。不得私自携带任何软硬件工具（各种便携式计算机、各种移动存储设备等）、技术资源、通信工具（含各种智能手表，电子石英表）。按加密后的工位号对号入座，检查比赛所需大赛设备齐全，由参赛选手签字确认方可开始比赛。选手在比赛中应注意随时存盘，在工位意外断电发生时，由于选手没有及时存盘导致的成果损失，补时不得超过10分钟。迟到超过10分钟不得入场。</w:t>
      </w:r>
    </w:p>
    <w:p>
      <w:pPr>
        <w:numPr>
          <w:ilvl w:val="0"/>
          <w:numId w:val="53"/>
        </w:numPr>
        <w:ind w:firstLine="420"/>
        <w:rPr>
          <w:rFonts w:ascii="Times New Roman"/>
          <w:color w:val="auto"/>
        </w:rPr>
      </w:pPr>
      <w:r>
        <w:rPr>
          <w:rFonts w:hint="eastAsia" w:ascii="Times New Roman"/>
          <w:color w:val="auto"/>
        </w:rPr>
        <w:t>选手在比赛期间不能离场，食品、饮水等由赛场统一提供。选手休息、饮食或</w:t>
      </w:r>
      <w:r>
        <w:rPr>
          <w:rFonts w:hint="eastAsia" w:ascii="Times New Roman"/>
          <w:color w:val="auto"/>
          <w:lang w:eastAsia="zh-CN"/>
        </w:rPr>
        <w:t>如厕</w:t>
      </w:r>
      <w:r>
        <w:rPr>
          <w:rFonts w:hint="eastAsia" w:ascii="Times New Roman"/>
          <w:color w:val="auto"/>
        </w:rPr>
        <w:t>时间均计算在比赛时间内。</w:t>
      </w:r>
    </w:p>
    <w:p>
      <w:pPr>
        <w:numPr>
          <w:ilvl w:val="0"/>
          <w:numId w:val="53"/>
        </w:numPr>
        <w:ind w:firstLine="420"/>
        <w:rPr>
          <w:rFonts w:ascii="Times New Roman"/>
          <w:color w:val="auto"/>
        </w:rPr>
      </w:pPr>
      <w:r>
        <w:rPr>
          <w:rFonts w:hint="eastAsia" w:ascii="Times New Roman"/>
          <w:color w:val="auto"/>
        </w:rPr>
        <w:t>凡在竞赛期间提前离开的选手，当天不得返回赛场。</w:t>
      </w:r>
    </w:p>
    <w:p>
      <w:pPr>
        <w:numPr>
          <w:ilvl w:val="0"/>
          <w:numId w:val="53"/>
        </w:numPr>
        <w:ind w:firstLine="420"/>
        <w:rPr>
          <w:rFonts w:ascii="Times New Roman"/>
          <w:color w:val="auto"/>
        </w:rPr>
      </w:pPr>
      <w:r>
        <w:rPr>
          <w:rFonts w:hint="eastAsia" w:ascii="Times New Roman"/>
          <w:color w:val="auto"/>
        </w:rPr>
        <w:t>大赛过程中，每个参赛队内部成员之间可以互相沟通，但不得向队员以外的其他任何人员讨论问题，也不得向裁判、巡视和其他必须进入考场的工作人员询问与大赛项目的操作流程和操作方法有关的问题，如有大赛纸质材料文字不清、软硬件环境故障等问题时，可举手报告裁判员。</w:t>
      </w:r>
    </w:p>
    <w:p>
      <w:pPr>
        <w:numPr>
          <w:ilvl w:val="0"/>
          <w:numId w:val="53"/>
        </w:numPr>
        <w:ind w:firstLine="420"/>
        <w:rPr>
          <w:rFonts w:ascii="Times New Roman"/>
          <w:color w:val="auto"/>
        </w:rPr>
      </w:pPr>
      <w:r>
        <w:rPr>
          <w:rFonts w:hint="eastAsia" w:ascii="Times New Roman"/>
          <w:color w:val="auto"/>
        </w:rPr>
        <w:t>大赛结束（或提前完成）后，参赛队要确认成功提交大赛要求的文档，由参赛队队长签字确认，参赛队在确认后不得再进行任何操作。</w:t>
      </w:r>
    </w:p>
    <w:p>
      <w:pPr>
        <w:numPr>
          <w:ilvl w:val="0"/>
          <w:numId w:val="53"/>
        </w:numPr>
        <w:ind w:firstLine="420"/>
        <w:rPr>
          <w:rFonts w:ascii="Times New Roman"/>
          <w:color w:val="auto"/>
        </w:rPr>
      </w:pPr>
      <w:r>
        <w:rPr>
          <w:rFonts w:ascii="Times New Roman"/>
          <w:color w:val="auto"/>
        </w:rPr>
        <w:t>提交、部署的文档、原型、代码等资源内容中不能填写与选手相关的信息，如工位号、姓名和院校。如出现上述标记，本模块成绩按照零分处理</w:t>
      </w:r>
      <w:r>
        <w:rPr>
          <w:rFonts w:hint="eastAsia" w:ascii="Times New Roman"/>
          <w:color w:val="auto"/>
        </w:rPr>
        <w:t>。</w:t>
      </w:r>
    </w:p>
    <w:p>
      <w:pPr>
        <w:numPr>
          <w:ilvl w:val="0"/>
          <w:numId w:val="53"/>
        </w:numPr>
        <w:ind w:firstLine="420"/>
        <w:rPr>
          <w:rFonts w:ascii="Times New Roman"/>
          <w:color w:val="auto"/>
        </w:rPr>
      </w:pPr>
      <w:r>
        <w:rPr>
          <w:rFonts w:hint="eastAsia" w:ascii="Times New Roman"/>
          <w:color w:val="auto"/>
        </w:rPr>
        <w:t>其它未尽事宜，将在大赛指南或赛前说明会向各参赛队</w:t>
      </w:r>
      <w:r>
        <w:rPr>
          <w:rFonts w:hint="eastAsia" w:ascii="Times New Roman"/>
          <w:color w:val="auto"/>
          <w:lang w:eastAsia="zh-CN"/>
        </w:rPr>
        <w:t>作</w:t>
      </w:r>
      <w:r>
        <w:rPr>
          <w:rFonts w:hint="eastAsia" w:ascii="Times New Roman"/>
          <w:color w:val="auto"/>
        </w:rPr>
        <w:t>详细说明。</w:t>
      </w:r>
    </w:p>
    <w:bookmarkEnd w:id="0"/>
    <w:p>
      <w:pPr>
        <w:numPr>
          <w:ilvl w:val="0"/>
          <w:numId w:val="1"/>
        </w:numPr>
        <w:spacing w:before="109" w:beforeLines="25" w:after="109" w:afterLines="25"/>
        <w:ind w:firstLine="482"/>
        <w:rPr>
          <w:rFonts w:ascii="Times New Roman"/>
          <w:b/>
          <w:color w:val="auto"/>
          <w:sz w:val="24"/>
          <w:szCs w:val="24"/>
        </w:rPr>
      </w:pPr>
      <w:r>
        <w:rPr>
          <w:rFonts w:hint="eastAsia" w:ascii="Times New Roman"/>
          <w:b/>
          <w:color w:val="auto"/>
          <w:sz w:val="24"/>
          <w:szCs w:val="24"/>
        </w:rPr>
        <w:t>申诉与仲裁</w:t>
      </w:r>
    </w:p>
    <w:p>
      <w:pPr>
        <w:numPr>
          <w:ilvl w:val="0"/>
          <w:numId w:val="54"/>
        </w:numPr>
        <w:ind w:firstLine="420"/>
        <w:rPr>
          <w:rFonts w:ascii="Times New Roman"/>
          <w:color w:val="auto"/>
        </w:rPr>
      </w:pPr>
      <w:r>
        <w:rPr>
          <w:rFonts w:ascii="Times New Roman"/>
          <w:color w:val="auto"/>
        </w:rPr>
        <w:t>参赛队对不符合竞赛规定的评判、奖励，以及对工作人员的违规行为等，均可提出申诉。</w:t>
      </w:r>
    </w:p>
    <w:p>
      <w:pPr>
        <w:numPr>
          <w:ilvl w:val="0"/>
          <w:numId w:val="54"/>
        </w:numPr>
        <w:ind w:firstLine="420"/>
        <w:rPr>
          <w:rFonts w:ascii="Times New Roman"/>
          <w:color w:val="auto"/>
        </w:rPr>
      </w:pPr>
      <w:r>
        <w:rPr>
          <w:rFonts w:ascii="Times New Roman"/>
          <w:color w:val="auto"/>
        </w:rPr>
        <w:t>非竞赛成绩的申诉应在竞赛结束后2小时内提出；与竞赛成绩相关的申诉应在竞赛成绩发布后2小时内提出，以上申诉超出时效将不予受理。</w:t>
      </w:r>
    </w:p>
    <w:p>
      <w:pPr>
        <w:numPr>
          <w:ilvl w:val="0"/>
          <w:numId w:val="54"/>
        </w:numPr>
        <w:ind w:firstLine="420"/>
        <w:rPr>
          <w:rFonts w:ascii="Times New Roman"/>
          <w:color w:val="auto"/>
        </w:rPr>
      </w:pPr>
      <w:r>
        <w:rPr>
          <w:rFonts w:ascii="Times New Roman"/>
          <w:color w:val="auto"/>
        </w:rPr>
        <w:t>申诉时，应按照规定的程序由参赛队领队向大赛仲裁组递交书面申诉书。应对申诉事件的现象、发生的时间、涉及的人员、申诉依据与理由等进行充分、实事求是的叙述。申诉报告须有申诉的参赛选手、领队签名。</w:t>
      </w:r>
    </w:p>
    <w:p>
      <w:pPr>
        <w:numPr>
          <w:ilvl w:val="0"/>
          <w:numId w:val="54"/>
        </w:numPr>
        <w:ind w:firstLine="420"/>
        <w:rPr>
          <w:rFonts w:ascii="Times New Roman"/>
          <w:color w:val="auto"/>
        </w:rPr>
      </w:pPr>
      <w:r>
        <w:rPr>
          <w:rFonts w:ascii="Times New Roman"/>
          <w:color w:val="auto"/>
        </w:rPr>
        <w:t>大赛仲裁组收到申诉报告后，应根据申诉事由进行审查，6小时内书面通知申诉方，及时告知仲裁结果。</w:t>
      </w:r>
    </w:p>
    <w:p>
      <w:pPr>
        <w:numPr>
          <w:ilvl w:val="0"/>
          <w:numId w:val="54"/>
        </w:numPr>
        <w:ind w:firstLine="420"/>
        <w:rPr>
          <w:rFonts w:ascii="Times New Roman"/>
          <w:color w:val="auto"/>
        </w:rPr>
      </w:pPr>
      <w:r>
        <w:rPr>
          <w:rFonts w:ascii="Times New Roman"/>
          <w:color w:val="auto"/>
        </w:rPr>
        <w:t>申诉人不满意仲裁组的仲裁结果，可向大赛组织委员会提出复议申请。</w:t>
      </w:r>
    </w:p>
    <w:p>
      <w:pPr>
        <w:numPr>
          <w:ilvl w:val="0"/>
          <w:numId w:val="54"/>
        </w:numPr>
        <w:ind w:firstLine="420"/>
        <w:rPr>
          <w:rFonts w:ascii="Times New Roman"/>
          <w:color w:val="auto"/>
        </w:rPr>
      </w:pPr>
      <w:r>
        <w:rPr>
          <w:rFonts w:ascii="Times New Roman"/>
          <w:color w:val="auto"/>
        </w:rPr>
        <w:t>大赛不因申诉事件而组织重赛。</w:t>
      </w:r>
    </w:p>
    <w:p>
      <w:pPr>
        <w:numPr>
          <w:ilvl w:val="0"/>
          <w:numId w:val="54"/>
        </w:numPr>
        <w:ind w:firstLine="420"/>
        <w:rPr>
          <w:rFonts w:ascii="Times New Roman"/>
          <w:color w:val="auto"/>
        </w:rPr>
      </w:pPr>
      <w:r>
        <w:rPr>
          <w:rFonts w:ascii="Times New Roman"/>
          <w:color w:val="auto"/>
        </w:rPr>
        <w:t>大赛组织委员会的复议结果为最终结果。</w:t>
      </w:r>
    </w:p>
    <w:p>
      <w:pPr>
        <w:numPr>
          <w:ilvl w:val="0"/>
          <w:numId w:val="54"/>
        </w:numPr>
        <w:ind w:firstLine="420"/>
        <w:rPr>
          <w:rFonts w:ascii="Times New Roman"/>
          <w:color w:val="auto"/>
        </w:rPr>
      </w:pPr>
      <w:r>
        <w:rPr>
          <w:rFonts w:ascii="Times New Roman"/>
          <w:color w:val="auto"/>
        </w:rPr>
        <w:t>仲裁结果由申诉人签收，不能代收，如在约定时间和地点申诉人离开，视为自行放弃申诉。</w:t>
      </w:r>
    </w:p>
    <w:p>
      <w:pPr>
        <w:numPr>
          <w:ilvl w:val="0"/>
          <w:numId w:val="54"/>
        </w:numPr>
        <w:ind w:firstLine="420"/>
        <w:rPr>
          <w:rFonts w:ascii="Times New Roman"/>
          <w:color w:val="auto"/>
        </w:rPr>
      </w:pPr>
      <w:r>
        <w:rPr>
          <w:rFonts w:ascii="Times New Roman"/>
          <w:color w:val="auto"/>
        </w:rPr>
        <w:t>申诉方可随时提出放弃申诉。</w:t>
      </w:r>
    </w:p>
    <w:p>
      <w:pPr>
        <w:numPr>
          <w:ilvl w:val="0"/>
          <w:numId w:val="54"/>
        </w:numPr>
        <w:ind w:firstLine="420"/>
        <w:rPr>
          <w:rFonts w:ascii="Times New Roman"/>
          <w:color w:val="auto"/>
        </w:rPr>
      </w:pPr>
      <w:r>
        <w:rPr>
          <w:rFonts w:ascii="Times New Roman"/>
          <w:color w:val="auto"/>
        </w:rPr>
        <w:t>申诉方不得以任何理由采取过激行为扰乱赛场秩序。</w:t>
      </w:r>
    </w:p>
    <w:p>
      <w:pPr>
        <w:numPr>
          <w:ilvl w:val="0"/>
          <w:numId w:val="1"/>
        </w:numPr>
        <w:spacing w:before="109" w:beforeLines="25" w:after="109" w:afterLines="25"/>
        <w:ind w:firstLine="482"/>
        <w:rPr>
          <w:rFonts w:ascii="Times New Roman"/>
          <w:b/>
          <w:color w:val="auto"/>
          <w:sz w:val="24"/>
          <w:szCs w:val="24"/>
        </w:rPr>
      </w:pPr>
      <w:r>
        <w:rPr>
          <w:rFonts w:hint="eastAsia" w:ascii="Times New Roman"/>
          <w:b/>
          <w:color w:val="auto"/>
          <w:sz w:val="24"/>
          <w:szCs w:val="24"/>
        </w:rPr>
        <w:t>大赛资源下载</w:t>
      </w:r>
    </w:p>
    <w:p>
      <w:pPr>
        <w:numPr>
          <w:ilvl w:val="0"/>
          <w:numId w:val="55"/>
        </w:numPr>
        <w:ind w:firstLine="420"/>
        <w:rPr>
          <w:rFonts w:ascii="Times New Roman"/>
          <w:color w:val="auto"/>
        </w:rPr>
      </w:pPr>
      <w:r>
        <w:rPr>
          <w:rFonts w:ascii="Times New Roman"/>
          <w:color w:val="auto"/>
        </w:rPr>
        <w:t>大赛</w:t>
      </w:r>
      <w:r>
        <w:rPr>
          <w:rFonts w:hint="eastAsia" w:ascii="Times New Roman"/>
          <w:color w:val="auto"/>
          <w:lang w:val="en-US" w:eastAsia="zh-CN"/>
        </w:rPr>
        <w:t>本赛道</w:t>
      </w:r>
      <w:r>
        <w:rPr>
          <w:rFonts w:ascii="Times New Roman"/>
          <w:color w:val="auto"/>
        </w:rPr>
        <w:t>学习资源、参赛流程、选手注册说明、考试系统安装，请上大赛</w:t>
      </w:r>
      <w:r>
        <w:rPr>
          <w:rFonts w:hint="eastAsia" w:ascii="Times New Roman"/>
          <w:color w:val="auto"/>
          <w:lang w:val="en-US" w:eastAsia="zh-CN"/>
        </w:rPr>
        <w:t>本赛道</w:t>
      </w:r>
      <w:r>
        <w:rPr>
          <w:rFonts w:ascii="Times New Roman"/>
          <w:color w:val="auto"/>
        </w:rPr>
        <w:t>官网进行下载（www.51ds.org.cn）；</w:t>
      </w:r>
    </w:p>
    <w:p>
      <w:pPr>
        <w:numPr>
          <w:ilvl w:val="0"/>
          <w:numId w:val="55"/>
        </w:numPr>
        <w:ind w:firstLine="420"/>
        <w:rPr>
          <w:rFonts w:ascii="Times New Roman"/>
          <w:color w:val="auto"/>
        </w:rPr>
      </w:pPr>
      <w:r>
        <w:rPr>
          <w:rFonts w:ascii="Times New Roman"/>
          <w:color w:val="auto"/>
        </w:rPr>
        <w:t>各项目竞赛大纲请上官网进行下载；</w:t>
      </w:r>
    </w:p>
    <w:p>
      <w:pPr>
        <w:numPr>
          <w:ilvl w:val="0"/>
          <w:numId w:val="55"/>
        </w:numPr>
        <w:ind w:firstLine="420"/>
        <w:rPr>
          <w:rFonts w:ascii="Times New Roman"/>
          <w:color w:val="auto"/>
        </w:rPr>
      </w:pPr>
      <w:r>
        <w:rPr>
          <w:rFonts w:ascii="Times New Roman"/>
          <w:color w:val="auto"/>
        </w:rPr>
        <w:t>所用到的表单请到大赛官网下载或咨询赛务组工作人员。</w:t>
      </w:r>
    </w:p>
    <w:p>
      <w:pPr>
        <w:numPr>
          <w:ilvl w:val="0"/>
          <w:numId w:val="55"/>
        </w:numPr>
        <w:ind w:firstLine="420"/>
        <w:rPr>
          <w:rFonts w:ascii="Times New Roman"/>
          <w:color w:val="auto"/>
        </w:rPr>
      </w:pPr>
      <w:r>
        <w:rPr>
          <w:rFonts w:ascii="Times New Roman"/>
          <w:color w:val="auto"/>
        </w:rPr>
        <w:t>其他事项可咨询赛务组工作人员。</w:t>
      </w:r>
    </w:p>
    <w:sectPr>
      <w:headerReference r:id="rId7" w:type="first"/>
      <w:footerReference r:id="rId10" w:type="first"/>
      <w:headerReference r:id="rId5" w:type="default"/>
      <w:footerReference r:id="rId8" w:type="default"/>
      <w:headerReference r:id="rId6" w:type="even"/>
      <w:footerReference r:id="rId9" w:type="even"/>
      <w:pgSz w:w="11906" w:h="16838"/>
      <w:pgMar w:top="1701" w:right="1418" w:bottom="1418" w:left="1418" w:header="567" w:footer="851" w:gutter="0"/>
      <w:cols w:space="425" w:num="1"/>
      <w:docGrid w:type="lines" w:linePitch="43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jc w:val="center"/>
    </w:pPr>
    <w:r>
      <w:fldChar w:fldCharType="begin"/>
    </w:r>
    <w:r>
      <w:instrText xml:space="preserve">PAGE   \* MERGEFORMAT</w:instrText>
    </w:r>
    <w:r>
      <w:fldChar w:fldCharType="separate"/>
    </w:r>
    <w:r>
      <w:rPr>
        <w:lang w:val="zh-CN"/>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ind w:firstLine="360"/>
      <w:rPr>
        <w:rStyle w:val="16"/>
      </w:rPr>
    </w:pPr>
    <w:r>
      <w:rPr>
        <w:rStyle w:val="16"/>
      </w:rPr>
      <w:fldChar w:fldCharType="begin"/>
    </w:r>
    <w:r>
      <w:rPr>
        <w:rStyle w:val="16"/>
      </w:rPr>
      <w:instrText xml:space="preserve">PAGE  </w:instrText>
    </w:r>
    <w:r>
      <w:rPr>
        <w:rStyle w:val="16"/>
      </w:rP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C5316"/>
    <w:multiLevelType w:val="singleLevel"/>
    <w:tmpl w:val="9BBC5316"/>
    <w:lvl w:ilvl="0" w:tentative="0">
      <w:start w:val="1"/>
      <w:numFmt w:val="decimal"/>
      <w:suff w:val="nothing"/>
      <w:lvlText w:val="%1）"/>
      <w:lvlJc w:val="left"/>
    </w:lvl>
  </w:abstractNum>
  <w:abstractNum w:abstractNumId="1">
    <w:nsid w:val="A75FE50C"/>
    <w:multiLevelType w:val="singleLevel"/>
    <w:tmpl w:val="A75FE50C"/>
    <w:lvl w:ilvl="0" w:tentative="0">
      <w:start w:val="1"/>
      <w:numFmt w:val="decimal"/>
      <w:lvlText w:val="%1."/>
      <w:lvlJc w:val="left"/>
      <w:pPr>
        <w:ind w:left="420" w:hanging="420"/>
      </w:pPr>
    </w:lvl>
  </w:abstractNum>
  <w:abstractNum w:abstractNumId="2">
    <w:nsid w:val="AFFF7440"/>
    <w:multiLevelType w:val="singleLevel"/>
    <w:tmpl w:val="AFFF7440"/>
    <w:lvl w:ilvl="0" w:tentative="0">
      <w:start w:val="1"/>
      <w:numFmt w:val="decimal"/>
      <w:lvlText w:val="%1."/>
      <w:lvlJc w:val="left"/>
      <w:pPr>
        <w:ind w:left="425" w:hanging="425"/>
      </w:pPr>
      <w:rPr>
        <w:rFonts w:hint="default"/>
      </w:rPr>
    </w:lvl>
  </w:abstractNum>
  <w:abstractNum w:abstractNumId="3">
    <w:nsid w:val="BFFF293B"/>
    <w:multiLevelType w:val="singleLevel"/>
    <w:tmpl w:val="BFFF293B"/>
    <w:lvl w:ilvl="0" w:tentative="0">
      <w:start w:val="1"/>
      <w:numFmt w:val="decimal"/>
      <w:lvlText w:val="%1."/>
      <w:lvlJc w:val="left"/>
      <w:pPr>
        <w:ind w:left="425" w:hanging="425"/>
      </w:pPr>
      <w:rPr>
        <w:rFonts w:hint="default"/>
      </w:rPr>
    </w:lvl>
  </w:abstractNum>
  <w:abstractNum w:abstractNumId="4">
    <w:nsid w:val="C9E60D0B"/>
    <w:multiLevelType w:val="singleLevel"/>
    <w:tmpl w:val="C9E60D0B"/>
    <w:lvl w:ilvl="0" w:tentative="0">
      <w:start w:val="1"/>
      <w:numFmt w:val="decimal"/>
      <w:suff w:val="nothing"/>
      <w:lvlText w:val="%1．"/>
      <w:lvlJc w:val="left"/>
      <w:pPr>
        <w:ind w:left="0" w:firstLine="400"/>
      </w:pPr>
      <w:rPr>
        <w:rFonts w:hint="default"/>
      </w:rPr>
    </w:lvl>
  </w:abstractNum>
  <w:abstractNum w:abstractNumId="5">
    <w:nsid w:val="CEABA269"/>
    <w:multiLevelType w:val="singleLevel"/>
    <w:tmpl w:val="CEABA269"/>
    <w:lvl w:ilvl="0" w:tentative="0">
      <w:start w:val="1"/>
      <w:numFmt w:val="decimal"/>
      <w:lvlText w:val="%1."/>
      <w:lvlJc w:val="left"/>
      <w:pPr>
        <w:ind w:left="425" w:hanging="425"/>
      </w:pPr>
      <w:rPr>
        <w:rFonts w:hint="default"/>
      </w:rPr>
    </w:lvl>
  </w:abstractNum>
  <w:abstractNum w:abstractNumId="6">
    <w:nsid w:val="D1BE1C20"/>
    <w:multiLevelType w:val="singleLevel"/>
    <w:tmpl w:val="D1BE1C20"/>
    <w:lvl w:ilvl="0" w:tentative="0">
      <w:start w:val="1"/>
      <w:numFmt w:val="chineseCounting"/>
      <w:suff w:val="nothing"/>
      <w:lvlText w:val="%1、"/>
      <w:lvlJc w:val="left"/>
      <w:pPr>
        <w:ind w:left="0" w:firstLine="420"/>
      </w:pPr>
      <w:rPr>
        <w:rFonts w:hint="eastAsia"/>
        <w:lang w:val="en-US"/>
      </w:rPr>
    </w:lvl>
  </w:abstractNum>
  <w:abstractNum w:abstractNumId="7">
    <w:nsid w:val="D3FE67FD"/>
    <w:multiLevelType w:val="singleLevel"/>
    <w:tmpl w:val="D3FE67FD"/>
    <w:lvl w:ilvl="0" w:tentative="0">
      <w:start w:val="1"/>
      <w:numFmt w:val="decimal"/>
      <w:suff w:val="nothing"/>
      <w:lvlText w:val="%1．"/>
      <w:lvlJc w:val="left"/>
      <w:pPr>
        <w:ind w:left="0" w:firstLine="400"/>
      </w:pPr>
      <w:rPr>
        <w:rFonts w:hint="default"/>
      </w:rPr>
    </w:lvl>
  </w:abstractNum>
  <w:abstractNum w:abstractNumId="8">
    <w:nsid w:val="DFFEC50B"/>
    <w:multiLevelType w:val="multilevel"/>
    <w:tmpl w:val="DFFEC50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EC0F153B"/>
    <w:multiLevelType w:val="singleLevel"/>
    <w:tmpl w:val="EC0F153B"/>
    <w:lvl w:ilvl="0" w:tentative="0">
      <w:start w:val="1"/>
      <w:numFmt w:val="decimal"/>
      <w:lvlText w:val="%1."/>
      <w:lvlJc w:val="left"/>
      <w:pPr>
        <w:ind w:left="425" w:hanging="425"/>
      </w:pPr>
      <w:rPr>
        <w:rFonts w:hint="default"/>
      </w:rPr>
    </w:lvl>
  </w:abstractNum>
  <w:abstractNum w:abstractNumId="10">
    <w:nsid w:val="EE5F842C"/>
    <w:multiLevelType w:val="singleLevel"/>
    <w:tmpl w:val="EE5F842C"/>
    <w:lvl w:ilvl="0" w:tentative="0">
      <w:start w:val="1"/>
      <w:numFmt w:val="decimal"/>
      <w:lvlText w:val="%1."/>
      <w:lvlJc w:val="left"/>
      <w:pPr>
        <w:ind w:left="425" w:hanging="425"/>
      </w:pPr>
      <w:rPr>
        <w:rFonts w:hint="default"/>
      </w:rPr>
    </w:lvl>
  </w:abstractNum>
  <w:abstractNum w:abstractNumId="11">
    <w:nsid w:val="F7BE750E"/>
    <w:multiLevelType w:val="singleLevel"/>
    <w:tmpl w:val="F7BE750E"/>
    <w:lvl w:ilvl="0" w:tentative="0">
      <w:start w:val="1"/>
      <w:numFmt w:val="decimal"/>
      <w:lvlText w:val="%1."/>
      <w:lvlJc w:val="left"/>
      <w:pPr>
        <w:ind w:left="420" w:hanging="420"/>
      </w:pPr>
    </w:lvl>
  </w:abstractNum>
  <w:abstractNum w:abstractNumId="12">
    <w:nsid w:val="F7BEBB4F"/>
    <w:multiLevelType w:val="singleLevel"/>
    <w:tmpl w:val="F7BEBB4F"/>
    <w:lvl w:ilvl="0" w:tentative="0">
      <w:start w:val="1"/>
      <w:numFmt w:val="decimal"/>
      <w:lvlText w:val="%1."/>
      <w:lvlJc w:val="left"/>
      <w:pPr>
        <w:ind w:left="420" w:hanging="420"/>
      </w:pPr>
    </w:lvl>
  </w:abstractNum>
  <w:abstractNum w:abstractNumId="13">
    <w:nsid w:val="F7FAA914"/>
    <w:multiLevelType w:val="singleLevel"/>
    <w:tmpl w:val="F7FAA914"/>
    <w:lvl w:ilvl="0" w:tentative="0">
      <w:start w:val="1"/>
      <w:numFmt w:val="decimal"/>
      <w:suff w:val="space"/>
      <w:lvlText w:val="%1）"/>
      <w:lvlJc w:val="left"/>
    </w:lvl>
  </w:abstractNum>
  <w:abstractNum w:abstractNumId="14">
    <w:nsid w:val="FB3A15D6"/>
    <w:multiLevelType w:val="singleLevel"/>
    <w:tmpl w:val="FB3A15D6"/>
    <w:lvl w:ilvl="0" w:tentative="0">
      <w:start w:val="1"/>
      <w:numFmt w:val="decimal"/>
      <w:suff w:val="nothing"/>
      <w:lvlText w:val="%1）"/>
      <w:lvlJc w:val="left"/>
    </w:lvl>
  </w:abstractNum>
  <w:abstractNum w:abstractNumId="15">
    <w:nsid w:val="FCBC0515"/>
    <w:multiLevelType w:val="multilevel"/>
    <w:tmpl w:val="FCBC051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FCDC4F72"/>
    <w:multiLevelType w:val="singleLevel"/>
    <w:tmpl w:val="FCDC4F72"/>
    <w:lvl w:ilvl="0" w:tentative="0">
      <w:start w:val="1"/>
      <w:numFmt w:val="decimal"/>
      <w:suff w:val="nothing"/>
      <w:lvlText w:val="%1）"/>
      <w:lvlJc w:val="left"/>
    </w:lvl>
  </w:abstractNum>
  <w:abstractNum w:abstractNumId="17">
    <w:nsid w:val="FDB62B28"/>
    <w:multiLevelType w:val="singleLevel"/>
    <w:tmpl w:val="FDB62B28"/>
    <w:lvl w:ilvl="0" w:tentative="0">
      <w:start w:val="1"/>
      <w:numFmt w:val="decimal"/>
      <w:lvlText w:val="%1."/>
      <w:lvlJc w:val="left"/>
      <w:pPr>
        <w:ind w:left="420" w:hanging="420"/>
      </w:pPr>
    </w:lvl>
  </w:abstractNum>
  <w:abstractNum w:abstractNumId="18">
    <w:nsid w:val="FEE43A79"/>
    <w:multiLevelType w:val="singleLevel"/>
    <w:tmpl w:val="FEE43A79"/>
    <w:lvl w:ilvl="0" w:tentative="0">
      <w:start w:val="1"/>
      <w:numFmt w:val="decimal"/>
      <w:lvlText w:val="%1."/>
      <w:lvlJc w:val="left"/>
      <w:pPr>
        <w:ind w:left="420" w:hanging="420"/>
      </w:pPr>
    </w:lvl>
  </w:abstractNum>
  <w:abstractNum w:abstractNumId="19">
    <w:nsid w:val="FEFDF1C4"/>
    <w:multiLevelType w:val="singleLevel"/>
    <w:tmpl w:val="FEFDF1C4"/>
    <w:lvl w:ilvl="0" w:tentative="0">
      <w:start w:val="1"/>
      <w:numFmt w:val="decimal"/>
      <w:suff w:val="nothing"/>
      <w:lvlText w:val="%1）"/>
      <w:lvlJc w:val="left"/>
    </w:lvl>
  </w:abstractNum>
  <w:abstractNum w:abstractNumId="20">
    <w:nsid w:val="FFB66C60"/>
    <w:multiLevelType w:val="singleLevel"/>
    <w:tmpl w:val="FFB66C60"/>
    <w:lvl w:ilvl="0" w:tentative="0">
      <w:start w:val="1"/>
      <w:numFmt w:val="decimal"/>
      <w:lvlText w:val="%1."/>
      <w:lvlJc w:val="left"/>
      <w:pPr>
        <w:ind w:left="425" w:hanging="425"/>
      </w:pPr>
      <w:rPr>
        <w:rFonts w:hint="default"/>
      </w:rPr>
    </w:lvl>
  </w:abstractNum>
  <w:abstractNum w:abstractNumId="21">
    <w:nsid w:val="01726FD3"/>
    <w:multiLevelType w:val="singleLevel"/>
    <w:tmpl w:val="01726FD3"/>
    <w:lvl w:ilvl="0" w:tentative="0">
      <w:start w:val="1"/>
      <w:numFmt w:val="decimal"/>
      <w:suff w:val="nothing"/>
      <w:lvlText w:val="%1．"/>
      <w:lvlJc w:val="left"/>
      <w:pPr>
        <w:ind w:left="0" w:firstLine="400"/>
      </w:pPr>
      <w:rPr>
        <w:rFonts w:hint="default"/>
      </w:rPr>
    </w:lvl>
  </w:abstractNum>
  <w:abstractNum w:abstractNumId="22">
    <w:nsid w:val="083B64A1"/>
    <w:multiLevelType w:val="singleLevel"/>
    <w:tmpl w:val="083B64A1"/>
    <w:lvl w:ilvl="0" w:tentative="0">
      <w:start w:val="1"/>
      <w:numFmt w:val="decimal"/>
      <w:lvlText w:val="%1."/>
      <w:lvlJc w:val="left"/>
      <w:pPr>
        <w:ind w:left="420" w:hanging="420"/>
      </w:pPr>
    </w:lvl>
  </w:abstractNum>
  <w:abstractNum w:abstractNumId="23">
    <w:nsid w:val="08887CD7"/>
    <w:multiLevelType w:val="singleLevel"/>
    <w:tmpl w:val="08887CD7"/>
    <w:lvl w:ilvl="0" w:tentative="0">
      <w:start w:val="1"/>
      <w:numFmt w:val="decimal"/>
      <w:suff w:val="space"/>
      <w:lvlText w:val="%1）"/>
      <w:lvlJc w:val="left"/>
    </w:lvl>
  </w:abstractNum>
  <w:abstractNum w:abstractNumId="24">
    <w:nsid w:val="08AF48EA"/>
    <w:multiLevelType w:val="multilevel"/>
    <w:tmpl w:val="08AF48EA"/>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5">
    <w:nsid w:val="10577DB9"/>
    <w:multiLevelType w:val="multilevel"/>
    <w:tmpl w:val="10577DB9"/>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6">
    <w:nsid w:val="1155186F"/>
    <w:multiLevelType w:val="singleLevel"/>
    <w:tmpl w:val="1155186F"/>
    <w:lvl w:ilvl="0" w:tentative="0">
      <w:start w:val="1"/>
      <w:numFmt w:val="decimal"/>
      <w:suff w:val="nothing"/>
      <w:lvlText w:val="%1．"/>
      <w:lvlJc w:val="left"/>
      <w:pPr>
        <w:ind w:left="0" w:firstLine="400"/>
      </w:pPr>
      <w:rPr>
        <w:rFonts w:hint="default"/>
      </w:rPr>
    </w:lvl>
  </w:abstractNum>
  <w:abstractNum w:abstractNumId="27">
    <w:nsid w:val="133D3BFB"/>
    <w:multiLevelType w:val="singleLevel"/>
    <w:tmpl w:val="133D3BFB"/>
    <w:lvl w:ilvl="0" w:tentative="0">
      <w:start w:val="1"/>
      <w:numFmt w:val="decimal"/>
      <w:suff w:val="nothing"/>
      <w:lvlText w:val="%1．"/>
      <w:lvlJc w:val="left"/>
      <w:pPr>
        <w:ind w:left="0" w:firstLine="400"/>
      </w:pPr>
      <w:rPr>
        <w:rFonts w:hint="default"/>
      </w:rPr>
    </w:lvl>
  </w:abstractNum>
  <w:abstractNum w:abstractNumId="28">
    <w:nsid w:val="1A27755B"/>
    <w:multiLevelType w:val="singleLevel"/>
    <w:tmpl w:val="1A27755B"/>
    <w:lvl w:ilvl="0" w:tentative="0">
      <w:start w:val="1"/>
      <w:numFmt w:val="decimal"/>
      <w:suff w:val="nothing"/>
      <w:lvlText w:val="%1）"/>
      <w:lvlJc w:val="left"/>
    </w:lvl>
  </w:abstractNum>
  <w:abstractNum w:abstractNumId="29">
    <w:nsid w:val="1FFFE125"/>
    <w:multiLevelType w:val="singleLevel"/>
    <w:tmpl w:val="1FFFE125"/>
    <w:lvl w:ilvl="0" w:tentative="0">
      <w:start w:val="1"/>
      <w:numFmt w:val="decimal"/>
      <w:lvlText w:val="%1."/>
      <w:lvlJc w:val="left"/>
      <w:pPr>
        <w:ind w:left="425" w:hanging="425"/>
      </w:pPr>
      <w:rPr>
        <w:rFonts w:hint="default"/>
      </w:rPr>
    </w:lvl>
  </w:abstractNum>
  <w:abstractNum w:abstractNumId="30">
    <w:nsid w:val="208E1BAB"/>
    <w:multiLevelType w:val="singleLevel"/>
    <w:tmpl w:val="208E1BAB"/>
    <w:lvl w:ilvl="0" w:tentative="0">
      <w:start w:val="1"/>
      <w:numFmt w:val="decimal"/>
      <w:suff w:val="nothing"/>
      <w:lvlText w:val="%1）"/>
      <w:lvlJc w:val="left"/>
    </w:lvl>
  </w:abstractNum>
  <w:abstractNum w:abstractNumId="31">
    <w:nsid w:val="25097C61"/>
    <w:multiLevelType w:val="singleLevel"/>
    <w:tmpl w:val="25097C61"/>
    <w:lvl w:ilvl="0" w:tentative="0">
      <w:start w:val="1"/>
      <w:numFmt w:val="decimal"/>
      <w:suff w:val="space"/>
      <w:lvlText w:val="%1）"/>
      <w:lvlJc w:val="left"/>
    </w:lvl>
  </w:abstractNum>
  <w:abstractNum w:abstractNumId="32">
    <w:nsid w:val="2A6221AC"/>
    <w:multiLevelType w:val="multilevel"/>
    <w:tmpl w:val="2A6221AC"/>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3">
    <w:nsid w:val="2CF8F587"/>
    <w:multiLevelType w:val="singleLevel"/>
    <w:tmpl w:val="2CF8F587"/>
    <w:lvl w:ilvl="0" w:tentative="0">
      <w:start w:val="1"/>
      <w:numFmt w:val="decimal"/>
      <w:lvlText w:val="%1."/>
      <w:lvlJc w:val="left"/>
      <w:pPr>
        <w:ind w:left="425" w:hanging="425"/>
      </w:pPr>
      <w:rPr>
        <w:rFonts w:hint="default"/>
      </w:rPr>
    </w:lvl>
  </w:abstractNum>
  <w:abstractNum w:abstractNumId="34">
    <w:nsid w:val="2F62017F"/>
    <w:multiLevelType w:val="singleLevel"/>
    <w:tmpl w:val="2F62017F"/>
    <w:lvl w:ilvl="0" w:tentative="0">
      <w:start w:val="1"/>
      <w:numFmt w:val="decimal"/>
      <w:lvlText w:val="%1."/>
      <w:lvlJc w:val="left"/>
      <w:pPr>
        <w:ind w:left="425" w:hanging="425"/>
      </w:pPr>
      <w:rPr>
        <w:rFonts w:hint="default"/>
      </w:rPr>
    </w:lvl>
  </w:abstractNum>
  <w:abstractNum w:abstractNumId="35">
    <w:nsid w:val="33F2006F"/>
    <w:multiLevelType w:val="singleLevel"/>
    <w:tmpl w:val="33F2006F"/>
    <w:lvl w:ilvl="0" w:tentative="0">
      <w:start w:val="1"/>
      <w:numFmt w:val="decimal"/>
      <w:lvlText w:val="%1."/>
      <w:lvlJc w:val="left"/>
      <w:pPr>
        <w:ind w:left="420" w:hanging="420"/>
      </w:pPr>
    </w:lvl>
  </w:abstractNum>
  <w:abstractNum w:abstractNumId="36">
    <w:nsid w:val="36D36E64"/>
    <w:multiLevelType w:val="singleLevel"/>
    <w:tmpl w:val="36D36E64"/>
    <w:lvl w:ilvl="0" w:tentative="0">
      <w:start w:val="1"/>
      <w:numFmt w:val="decimal"/>
      <w:lvlText w:val="%1."/>
      <w:lvlJc w:val="left"/>
      <w:pPr>
        <w:ind w:left="425" w:hanging="425"/>
      </w:pPr>
      <w:rPr>
        <w:rFonts w:hint="default"/>
      </w:rPr>
    </w:lvl>
  </w:abstractNum>
  <w:abstractNum w:abstractNumId="37">
    <w:nsid w:val="37DF2445"/>
    <w:multiLevelType w:val="singleLevel"/>
    <w:tmpl w:val="37DF2445"/>
    <w:lvl w:ilvl="0" w:tentative="0">
      <w:start w:val="1"/>
      <w:numFmt w:val="decimal"/>
      <w:suff w:val="nothing"/>
      <w:lvlText w:val="%1）"/>
      <w:lvlJc w:val="left"/>
    </w:lvl>
  </w:abstractNum>
  <w:abstractNum w:abstractNumId="38">
    <w:nsid w:val="3CFA6CF3"/>
    <w:multiLevelType w:val="singleLevel"/>
    <w:tmpl w:val="3CFA6CF3"/>
    <w:lvl w:ilvl="0" w:tentative="0">
      <w:start w:val="1"/>
      <w:numFmt w:val="decimal"/>
      <w:lvlText w:val="%1."/>
      <w:lvlJc w:val="left"/>
      <w:pPr>
        <w:ind w:left="420" w:hanging="420"/>
      </w:pPr>
    </w:lvl>
  </w:abstractNum>
  <w:abstractNum w:abstractNumId="39">
    <w:nsid w:val="482A06CC"/>
    <w:multiLevelType w:val="singleLevel"/>
    <w:tmpl w:val="482A06CC"/>
    <w:lvl w:ilvl="0" w:tentative="0">
      <w:start w:val="1"/>
      <w:numFmt w:val="decimal"/>
      <w:suff w:val="nothing"/>
      <w:lvlText w:val="%1．"/>
      <w:lvlJc w:val="left"/>
      <w:pPr>
        <w:ind w:left="0" w:firstLine="400"/>
      </w:pPr>
      <w:rPr>
        <w:rFonts w:hint="default"/>
      </w:rPr>
    </w:lvl>
  </w:abstractNum>
  <w:abstractNum w:abstractNumId="40">
    <w:nsid w:val="4AB66BE5"/>
    <w:multiLevelType w:val="singleLevel"/>
    <w:tmpl w:val="4AB66BE5"/>
    <w:lvl w:ilvl="0" w:tentative="0">
      <w:start w:val="1"/>
      <w:numFmt w:val="decimal"/>
      <w:suff w:val="nothing"/>
      <w:lvlText w:val="%1）"/>
      <w:lvlJc w:val="left"/>
    </w:lvl>
  </w:abstractNum>
  <w:abstractNum w:abstractNumId="41">
    <w:nsid w:val="4B7623DD"/>
    <w:multiLevelType w:val="multilevel"/>
    <w:tmpl w:val="4B7623DD"/>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2">
    <w:nsid w:val="4C8C69F2"/>
    <w:multiLevelType w:val="singleLevel"/>
    <w:tmpl w:val="4C8C69F2"/>
    <w:lvl w:ilvl="0" w:tentative="0">
      <w:start w:val="1"/>
      <w:numFmt w:val="decimal"/>
      <w:lvlText w:val="%1."/>
      <w:lvlJc w:val="left"/>
      <w:pPr>
        <w:ind w:left="425" w:hanging="425"/>
      </w:pPr>
      <w:rPr>
        <w:rFonts w:hint="default"/>
      </w:rPr>
    </w:lvl>
  </w:abstractNum>
  <w:abstractNum w:abstractNumId="43">
    <w:nsid w:val="50D0734E"/>
    <w:multiLevelType w:val="singleLevel"/>
    <w:tmpl w:val="50D0734E"/>
    <w:lvl w:ilvl="0" w:tentative="0">
      <w:start w:val="1"/>
      <w:numFmt w:val="decimal"/>
      <w:lvlText w:val="%1."/>
      <w:lvlJc w:val="left"/>
      <w:pPr>
        <w:ind w:left="425" w:hanging="425"/>
      </w:pPr>
      <w:rPr>
        <w:rFonts w:hint="default"/>
      </w:rPr>
    </w:lvl>
  </w:abstractNum>
  <w:abstractNum w:abstractNumId="44">
    <w:nsid w:val="58F45D51"/>
    <w:multiLevelType w:val="singleLevel"/>
    <w:tmpl w:val="58F45D51"/>
    <w:lvl w:ilvl="0" w:tentative="0">
      <w:start w:val="1"/>
      <w:numFmt w:val="decimal"/>
      <w:lvlText w:val="%1."/>
      <w:lvlJc w:val="left"/>
      <w:pPr>
        <w:ind w:left="425" w:hanging="425"/>
      </w:pPr>
      <w:rPr>
        <w:rFonts w:hint="default"/>
      </w:rPr>
    </w:lvl>
  </w:abstractNum>
  <w:abstractNum w:abstractNumId="45">
    <w:nsid w:val="5A7E36B5"/>
    <w:multiLevelType w:val="singleLevel"/>
    <w:tmpl w:val="5A7E36B5"/>
    <w:lvl w:ilvl="0" w:tentative="0">
      <w:start w:val="1"/>
      <w:numFmt w:val="decimal"/>
      <w:suff w:val="nothing"/>
      <w:lvlText w:val="%1）"/>
      <w:lvlJc w:val="left"/>
    </w:lvl>
  </w:abstractNum>
  <w:abstractNum w:abstractNumId="46">
    <w:nsid w:val="5CBB4B06"/>
    <w:multiLevelType w:val="singleLevel"/>
    <w:tmpl w:val="5CBB4B06"/>
    <w:lvl w:ilvl="0" w:tentative="0">
      <w:start w:val="1"/>
      <w:numFmt w:val="decimal"/>
      <w:lvlText w:val="%1."/>
      <w:lvlJc w:val="left"/>
      <w:pPr>
        <w:ind w:left="425" w:hanging="425"/>
      </w:pPr>
      <w:rPr>
        <w:rFonts w:hint="default"/>
      </w:rPr>
    </w:lvl>
  </w:abstractNum>
  <w:abstractNum w:abstractNumId="47">
    <w:nsid w:val="5EB335CF"/>
    <w:multiLevelType w:val="singleLevel"/>
    <w:tmpl w:val="5EB335CF"/>
    <w:lvl w:ilvl="0" w:tentative="0">
      <w:start w:val="1"/>
      <w:numFmt w:val="decimal"/>
      <w:lvlText w:val="%1."/>
      <w:lvlJc w:val="left"/>
      <w:pPr>
        <w:ind w:left="420" w:hanging="420"/>
      </w:pPr>
    </w:lvl>
  </w:abstractNum>
  <w:abstractNum w:abstractNumId="48">
    <w:nsid w:val="62FF04F4"/>
    <w:multiLevelType w:val="singleLevel"/>
    <w:tmpl w:val="62FF04F4"/>
    <w:lvl w:ilvl="0" w:tentative="0">
      <w:start w:val="1"/>
      <w:numFmt w:val="decimal"/>
      <w:lvlText w:val="%1."/>
      <w:lvlJc w:val="left"/>
      <w:pPr>
        <w:ind w:left="420" w:hanging="420"/>
      </w:pPr>
    </w:lvl>
  </w:abstractNum>
  <w:abstractNum w:abstractNumId="49">
    <w:nsid w:val="6633112A"/>
    <w:multiLevelType w:val="singleLevel"/>
    <w:tmpl w:val="6633112A"/>
    <w:lvl w:ilvl="0" w:tentative="0">
      <w:start w:val="1"/>
      <w:numFmt w:val="decimal"/>
      <w:suff w:val="nothing"/>
      <w:lvlText w:val="%1）"/>
      <w:lvlJc w:val="left"/>
    </w:lvl>
  </w:abstractNum>
  <w:abstractNum w:abstractNumId="50">
    <w:nsid w:val="68A8E81E"/>
    <w:multiLevelType w:val="singleLevel"/>
    <w:tmpl w:val="68A8E81E"/>
    <w:lvl w:ilvl="0" w:tentative="0">
      <w:start w:val="1"/>
      <w:numFmt w:val="decimal"/>
      <w:lvlText w:val="%1."/>
      <w:lvlJc w:val="left"/>
      <w:pPr>
        <w:ind w:left="425" w:hanging="425"/>
      </w:pPr>
      <w:rPr>
        <w:rFonts w:hint="default"/>
      </w:rPr>
    </w:lvl>
  </w:abstractNum>
  <w:abstractNum w:abstractNumId="51">
    <w:nsid w:val="6CA65936"/>
    <w:multiLevelType w:val="singleLevel"/>
    <w:tmpl w:val="6CA65936"/>
    <w:lvl w:ilvl="0" w:tentative="0">
      <w:start w:val="1"/>
      <w:numFmt w:val="decimal"/>
      <w:suff w:val="nothing"/>
      <w:lvlText w:val="%1）"/>
      <w:lvlJc w:val="left"/>
    </w:lvl>
  </w:abstractNum>
  <w:abstractNum w:abstractNumId="52">
    <w:nsid w:val="75F34BB6"/>
    <w:multiLevelType w:val="singleLevel"/>
    <w:tmpl w:val="75F34BB6"/>
    <w:lvl w:ilvl="0" w:tentative="0">
      <w:start w:val="1"/>
      <w:numFmt w:val="decimal"/>
      <w:suff w:val="nothing"/>
      <w:lvlText w:val="%1）"/>
      <w:lvlJc w:val="left"/>
    </w:lvl>
  </w:abstractNum>
  <w:abstractNum w:abstractNumId="53">
    <w:nsid w:val="7A653CD4"/>
    <w:multiLevelType w:val="singleLevel"/>
    <w:tmpl w:val="7A653CD4"/>
    <w:lvl w:ilvl="0" w:tentative="0">
      <w:start w:val="1"/>
      <w:numFmt w:val="decimal"/>
      <w:suff w:val="nothing"/>
      <w:lvlText w:val="%1．"/>
      <w:lvlJc w:val="left"/>
      <w:pPr>
        <w:ind w:left="0" w:firstLine="400"/>
      </w:pPr>
      <w:rPr>
        <w:rFonts w:hint="default"/>
      </w:rPr>
    </w:lvl>
  </w:abstractNum>
  <w:abstractNum w:abstractNumId="54">
    <w:nsid w:val="7BEA0645"/>
    <w:multiLevelType w:val="singleLevel"/>
    <w:tmpl w:val="7BEA0645"/>
    <w:lvl w:ilvl="0" w:tentative="0">
      <w:start w:val="1"/>
      <w:numFmt w:val="decimal"/>
      <w:suff w:val="nothing"/>
      <w:lvlText w:val="%1．"/>
      <w:lvlJc w:val="left"/>
      <w:pPr>
        <w:ind w:left="0" w:firstLine="400"/>
      </w:pPr>
      <w:rPr>
        <w:rFonts w:hint="default"/>
      </w:rPr>
    </w:lvl>
  </w:abstractNum>
  <w:num w:numId="1">
    <w:abstractNumId w:val="6"/>
  </w:num>
  <w:num w:numId="2">
    <w:abstractNumId w:val="4"/>
  </w:num>
  <w:num w:numId="3">
    <w:abstractNumId w:val="41"/>
  </w:num>
  <w:num w:numId="4">
    <w:abstractNumId w:val="24"/>
  </w:num>
  <w:num w:numId="5">
    <w:abstractNumId w:val="32"/>
  </w:num>
  <w:num w:numId="6">
    <w:abstractNumId w:val="26"/>
  </w:num>
  <w:num w:numId="7">
    <w:abstractNumId w:val="25"/>
  </w:num>
  <w:num w:numId="8">
    <w:abstractNumId w:val="1"/>
  </w:num>
  <w:num w:numId="9">
    <w:abstractNumId w:val="12"/>
  </w:num>
  <w:num w:numId="10">
    <w:abstractNumId w:val="0"/>
  </w:num>
  <w:num w:numId="11">
    <w:abstractNumId w:val="18"/>
  </w:num>
  <w:num w:numId="12">
    <w:abstractNumId w:val="46"/>
  </w:num>
  <w:num w:numId="13">
    <w:abstractNumId w:val="13"/>
  </w:num>
  <w:num w:numId="14">
    <w:abstractNumId w:val="9"/>
  </w:num>
  <w:num w:numId="15">
    <w:abstractNumId w:val="33"/>
  </w:num>
  <w:num w:numId="16">
    <w:abstractNumId w:val="14"/>
  </w:num>
  <w:num w:numId="17">
    <w:abstractNumId w:val="50"/>
  </w:num>
  <w:num w:numId="18">
    <w:abstractNumId w:val="16"/>
  </w:num>
  <w:num w:numId="19">
    <w:abstractNumId w:val="5"/>
  </w:num>
  <w:num w:numId="20">
    <w:abstractNumId w:val="15"/>
  </w:num>
  <w:num w:numId="21">
    <w:abstractNumId w:val="11"/>
  </w:num>
  <w:num w:numId="22">
    <w:abstractNumId w:val="19"/>
  </w:num>
  <w:num w:numId="23">
    <w:abstractNumId w:val="17"/>
  </w:num>
  <w:num w:numId="24">
    <w:abstractNumId w:val="49"/>
  </w:num>
  <w:num w:numId="25">
    <w:abstractNumId w:val="48"/>
  </w:num>
  <w:num w:numId="26">
    <w:abstractNumId w:val="29"/>
  </w:num>
  <w:num w:numId="27">
    <w:abstractNumId w:val="31"/>
  </w:num>
  <w:num w:numId="28">
    <w:abstractNumId w:val="10"/>
  </w:num>
  <w:num w:numId="29">
    <w:abstractNumId w:val="20"/>
  </w:num>
  <w:num w:numId="30">
    <w:abstractNumId w:val="30"/>
  </w:num>
  <w:num w:numId="31">
    <w:abstractNumId w:val="2"/>
  </w:num>
  <w:num w:numId="32">
    <w:abstractNumId w:val="37"/>
  </w:num>
  <w:num w:numId="33">
    <w:abstractNumId w:val="3"/>
  </w:num>
  <w:num w:numId="34">
    <w:abstractNumId w:val="8"/>
  </w:num>
  <w:num w:numId="35">
    <w:abstractNumId w:val="38"/>
  </w:num>
  <w:num w:numId="36">
    <w:abstractNumId w:val="45"/>
  </w:num>
  <w:num w:numId="37">
    <w:abstractNumId w:val="47"/>
  </w:num>
  <w:num w:numId="38">
    <w:abstractNumId w:val="52"/>
  </w:num>
  <w:num w:numId="39">
    <w:abstractNumId w:val="22"/>
  </w:num>
  <w:num w:numId="40">
    <w:abstractNumId w:val="28"/>
  </w:num>
  <w:num w:numId="41">
    <w:abstractNumId w:val="35"/>
  </w:num>
  <w:num w:numId="42">
    <w:abstractNumId w:val="42"/>
  </w:num>
  <w:num w:numId="43">
    <w:abstractNumId w:val="23"/>
  </w:num>
  <w:num w:numId="44">
    <w:abstractNumId w:val="36"/>
  </w:num>
  <w:num w:numId="45">
    <w:abstractNumId w:val="43"/>
  </w:num>
  <w:num w:numId="46">
    <w:abstractNumId w:val="51"/>
  </w:num>
  <w:num w:numId="47">
    <w:abstractNumId w:val="44"/>
  </w:num>
  <w:num w:numId="48">
    <w:abstractNumId w:val="40"/>
  </w:num>
  <w:num w:numId="49">
    <w:abstractNumId w:val="34"/>
  </w:num>
  <w:num w:numId="50">
    <w:abstractNumId w:val="53"/>
  </w:num>
  <w:num w:numId="51">
    <w:abstractNumId w:val="39"/>
  </w:num>
  <w:num w:numId="52">
    <w:abstractNumId w:val="7"/>
  </w:num>
  <w:num w:numId="53">
    <w:abstractNumId w:val="27"/>
  </w:num>
  <w:num w:numId="54">
    <w:abstractNumId w:val="54"/>
  </w:num>
  <w:num w:numId="5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437"/>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4OWE0ZWVlZGY2YzZkMGRiYWI2Mzc2ZjEyMTEwZTcifQ=="/>
  </w:docVars>
  <w:rsids>
    <w:rsidRoot w:val="00CE3B2D"/>
    <w:rsid w:val="000006DA"/>
    <w:rsid w:val="0000185E"/>
    <w:rsid w:val="00007CF0"/>
    <w:rsid w:val="00011C8B"/>
    <w:rsid w:val="000135B8"/>
    <w:rsid w:val="000244CB"/>
    <w:rsid w:val="00024D0A"/>
    <w:rsid w:val="000258F3"/>
    <w:rsid w:val="00036393"/>
    <w:rsid w:val="00042A1A"/>
    <w:rsid w:val="0004481D"/>
    <w:rsid w:val="00045BC9"/>
    <w:rsid w:val="0004705C"/>
    <w:rsid w:val="00055E5A"/>
    <w:rsid w:val="00056BDF"/>
    <w:rsid w:val="000579B5"/>
    <w:rsid w:val="00060195"/>
    <w:rsid w:val="00060934"/>
    <w:rsid w:val="0006163A"/>
    <w:rsid w:val="00062CD3"/>
    <w:rsid w:val="000637D3"/>
    <w:rsid w:val="00065D21"/>
    <w:rsid w:val="00071057"/>
    <w:rsid w:val="00071C27"/>
    <w:rsid w:val="00072024"/>
    <w:rsid w:val="00072998"/>
    <w:rsid w:val="00072EA6"/>
    <w:rsid w:val="0008081D"/>
    <w:rsid w:val="000863E5"/>
    <w:rsid w:val="000869D7"/>
    <w:rsid w:val="000926C9"/>
    <w:rsid w:val="000A00A5"/>
    <w:rsid w:val="000A1F49"/>
    <w:rsid w:val="000A20D2"/>
    <w:rsid w:val="000A3726"/>
    <w:rsid w:val="000A3CAB"/>
    <w:rsid w:val="000B553C"/>
    <w:rsid w:val="000B7591"/>
    <w:rsid w:val="000C2677"/>
    <w:rsid w:val="000C2C83"/>
    <w:rsid w:val="000C3B15"/>
    <w:rsid w:val="000C4F35"/>
    <w:rsid w:val="000C55D1"/>
    <w:rsid w:val="000C5D02"/>
    <w:rsid w:val="000D2E84"/>
    <w:rsid w:val="000D3021"/>
    <w:rsid w:val="000D4774"/>
    <w:rsid w:val="000D4E2F"/>
    <w:rsid w:val="000D66F8"/>
    <w:rsid w:val="000D6CC9"/>
    <w:rsid w:val="000E196F"/>
    <w:rsid w:val="000E2466"/>
    <w:rsid w:val="000E717A"/>
    <w:rsid w:val="000F1803"/>
    <w:rsid w:val="000F22D5"/>
    <w:rsid w:val="000F27EB"/>
    <w:rsid w:val="000F5464"/>
    <w:rsid w:val="00101869"/>
    <w:rsid w:val="00105C80"/>
    <w:rsid w:val="00105FD5"/>
    <w:rsid w:val="0010667E"/>
    <w:rsid w:val="00110DBE"/>
    <w:rsid w:val="001138AF"/>
    <w:rsid w:val="00114F41"/>
    <w:rsid w:val="00115430"/>
    <w:rsid w:val="00120A82"/>
    <w:rsid w:val="00122F9D"/>
    <w:rsid w:val="0012422F"/>
    <w:rsid w:val="00124C33"/>
    <w:rsid w:val="00124D73"/>
    <w:rsid w:val="00130F15"/>
    <w:rsid w:val="0013359A"/>
    <w:rsid w:val="001345E4"/>
    <w:rsid w:val="001362FC"/>
    <w:rsid w:val="00136687"/>
    <w:rsid w:val="001406ED"/>
    <w:rsid w:val="0014681B"/>
    <w:rsid w:val="001469B0"/>
    <w:rsid w:val="00150A49"/>
    <w:rsid w:val="00152937"/>
    <w:rsid w:val="00152B9E"/>
    <w:rsid w:val="00155C6E"/>
    <w:rsid w:val="00160EC4"/>
    <w:rsid w:val="00162154"/>
    <w:rsid w:val="00162B93"/>
    <w:rsid w:val="00162EFE"/>
    <w:rsid w:val="001644A8"/>
    <w:rsid w:val="0016697C"/>
    <w:rsid w:val="00166F6C"/>
    <w:rsid w:val="00174D6E"/>
    <w:rsid w:val="0017503E"/>
    <w:rsid w:val="00176545"/>
    <w:rsid w:val="00176D86"/>
    <w:rsid w:val="00176FB3"/>
    <w:rsid w:val="001777A8"/>
    <w:rsid w:val="00181270"/>
    <w:rsid w:val="0018166A"/>
    <w:rsid w:val="00183D04"/>
    <w:rsid w:val="00185470"/>
    <w:rsid w:val="00186522"/>
    <w:rsid w:val="00187D4F"/>
    <w:rsid w:val="0019483C"/>
    <w:rsid w:val="00194AEF"/>
    <w:rsid w:val="0019777F"/>
    <w:rsid w:val="001A5435"/>
    <w:rsid w:val="001A5B36"/>
    <w:rsid w:val="001A7042"/>
    <w:rsid w:val="001B1E84"/>
    <w:rsid w:val="001B479D"/>
    <w:rsid w:val="001B5083"/>
    <w:rsid w:val="001B7C2A"/>
    <w:rsid w:val="001C0136"/>
    <w:rsid w:val="001C5960"/>
    <w:rsid w:val="001D33F8"/>
    <w:rsid w:val="001E04E5"/>
    <w:rsid w:val="001E0ACA"/>
    <w:rsid w:val="001E2103"/>
    <w:rsid w:val="001E4B97"/>
    <w:rsid w:val="001F2C37"/>
    <w:rsid w:val="001F3E25"/>
    <w:rsid w:val="001F7AA2"/>
    <w:rsid w:val="00206796"/>
    <w:rsid w:val="002131EB"/>
    <w:rsid w:val="0021351B"/>
    <w:rsid w:val="00214D3E"/>
    <w:rsid w:val="00221F43"/>
    <w:rsid w:val="002232D6"/>
    <w:rsid w:val="00232F32"/>
    <w:rsid w:val="002347EE"/>
    <w:rsid w:val="002367D5"/>
    <w:rsid w:val="0024263C"/>
    <w:rsid w:val="00245EAC"/>
    <w:rsid w:val="002468E8"/>
    <w:rsid w:val="00247AE2"/>
    <w:rsid w:val="00251212"/>
    <w:rsid w:val="00251B55"/>
    <w:rsid w:val="00252244"/>
    <w:rsid w:val="00256E73"/>
    <w:rsid w:val="00256F1B"/>
    <w:rsid w:val="00256FF1"/>
    <w:rsid w:val="00260191"/>
    <w:rsid w:val="00260518"/>
    <w:rsid w:val="002608E5"/>
    <w:rsid w:val="00265C6C"/>
    <w:rsid w:val="00267225"/>
    <w:rsid w:val="0027464F"/>
    <w:rsid w:val="002768C7"/>
    <w:rsid w:val="0028047C"/>
    <w:rsid w:val="00280606"/>
    <w:rsid w:val="00282A95"/>
    <w:rsid w:val="00284BF0"/>
    <w:rsid w:val="00285B04"/>
    <w:rsid w:val="002910ED"/>
    <w:rsid w:val="00292A9C"/>
    <w:rsid w:val="002A05F0"/>
    <w:rsid w:val="002A0939"/>
    <w:rsid w:val="002A0B2B"/>
    <w:rsid w:val="002A11E4"/>
    <w:rsid w:val="002A1592"/>
    <w:rsid w:val="002A2CE6"/>
    <w:rsid w:val="002A5FD9"/>
    <w:rsid w:val="002A71C8"/>
    <w:rsid w:val="002B7EE6"/>
    <w:rsid w:val="002C0423"/>
    <w:rsid w:val="002C2E0B"/>
    <w:rsid w:val="002C6B3E"/>
    <w:rsid w:val="002C7A0A"/>
    <w:rsid w:val="002D24E8"/>
    <w:rsid w:val="002D2E7B"/>
    <w:rsid w:val="002D4EF1"/>
    <w:rsid w:val="002E0072"/>
    <w:rsid w:val="002E115A"/>
    <w:rsid w:val="002E31F8"/>
    <w:rsid w:val="002E49E8"/>
    <w:rsid w:val="002E592B"/>
    <w:rsid w:val="002E7587"/>
    <w:rsid w:val="002F2401"/>
    <w:rsid w:val="002F5FC4"/>
    <w:rsid w:val="002F7921"/>
    <w:rsid w:val="003155CA"/>
    <w:rsid w:val="00317F9A"/>
    <w:rsid w:val="00320658"/>
    <w:rsid w:val="00320EA4"/>
    <w:rsid w:val="00321000"/>
    <w:rsid w:val="00321255"/>
    <w:rsid w:val="00326A1F"/>
    <w:rsid w:val="00330D74"/>
    <w:rsid w:val="00331D2A"/>
    <w:rsid w:val="00331EDA"/>
    <w:rsid w:val="00333584"/>
    <w:rsid w:val="003338EB"/>
    <w:rsid w:val="00333AAB"/>
    <w:rsid w:val="00333D2B"/>
    <w:rsid w:val="0033476E"/>
    <w:rsid w:val="0033586D"/>
    <w:rsid w:val="003412C4"/>
    <w:rsid w:val="00343700"/>
    <w:rsid w:val="00343FD3"/>
    <w:rsid w:val="003514C1"/>
    <w:rsid w:val="00352E3D"/>
    <w:rsid w:val="00353975"/>
    <w:rsid w:val="00353994"/>
    <w:rsid w:val="00356879"/>
    <w:rsid w:val="0036139B"/>
    <w:rsid w:val="00362C1E"/>
    <w:rsid w:val="0036624F"/>
    <w:rsid w:val="00366ADB"/>
    <w:rsid w:val="00370E96"/>
    <w:rsid w:val="00371443"/>
    <w:rsid w:val="00374370"/>
    <w:rsid w:val="00377E79"/>
    <w:rsid w:val="00383CCD"/>
    <w:rsid w:val="00391B3C"/>
    <w:rsid w:val="00395010"/>
    <w:rsid w:val="003A0DFB"/>
    <w:rsid w:val="003A11AE"/>
    <w:rsid w:val="003A21A7"/>
    <w:rsid w:val="003B132B"/>
    <w:rsid w:val="003B2F3B"/>
    <w:rsid w:val="003B3C4A"/>
    <w:rsid w:val="003B3CF4"/>
    <w:rsid w:val="003B4A0D"/>
    <w:rsid w:val="003B4BA3"/>
    <w:rsid w:val="003B5B9F"/>
    <w:rsid w:val="003C1306"/>
    <w:rsid w:val="003C157C"/>
    <w:rsid w:val="003C19E5"/>
    <w:rsid w:val="003C6FFE"/>
    <w:rsid w:val="003C75E2"/>
    <w:rsid w:val="003F102F"/>
    <w:rsid w:val="003F14EA"/>
    <w:rsid w:val="003F39A6"/>
    <w:rsid w:val="003F3A5F"/>
    <w:rsid w:val="003F3CF4"/>
    <w:rsid w:val="003F61EB"/>
    <w:rsid w:val="003F6999"/>
    <w:rsid w:val="003F795A"/>
    <w:rsid w:val="004035FD"/>
    <w:rsid w:val="00403C54"/>
    <w:rsid w:val="00414189"/>
    <w:rsid w:val="00416068"/>
    <w:rsid w:val="00420445"/>
    <w:rsid w:val="00421434"/>
    <w:rsid w:val="00421943"/>
    <w:rsid w:val="0042543E"/>
    <w:rsid w:val="00426DA0"/>
    <w:rsid w:val="00432440"/>
    <w:rsid w:val="004328E0"/>
    <w:rsid w:val="004359E0"/>
    <w:rsid w:val="00442471"/>
    <w:rsid w:val="004430E6"/>
    <w:rsid w:val="004461D6"/>
    <w:rsid w:val="00446A25"/>
    <w:rsid w:val="0045228A"/>
    <w:rsid w:val="00452C5A"/>
    <w:rsid w:val="00453211"/>
    <w:rsid w:val="004532DE"/>
    <w:rsid w:val="0045755D"/>
    <w:rsid w:val="004622C6"/>
    <w:rsid w:val="00463E6E"/>
    <w:rsid w:val="00465991"/>
    <w:rsid w:val="00471539"/>
    <w:rsid w:val="00476515"/>
    <w:rsid w:val="00481085"/>
    <w:rsid w:val="00491207"/>
    <w:rsid w:val="00491746"/>
    <w:rsid w:val="00495027"/>
    <w:rsid w:val="0049558D"/>
    <w:rsid w:val="004959DD"/>
    <w:rsid w:val="004A0128"/>
    <w:rsid w:val="004A0F9F"/>
    <w:rsid w:val="004A43F4"/>
    <w:rsid w:val="004A5800"/>
    <w:rsid w:val="004B1464"/>
    <w:rsid w:val="004B4EC1"/>
    <w:rsid w:val="004B6DAC"/>
    <w:rsid w:val="004C59BD"/>
    <w:rsid w:val="004D0D8F"/>
    <w:rsid w:val="004D16E7"/>
    <w:rsid w:val="004D31F5"/>
    <w:rsid w:val="004D3E4B"/>
    <w:rsid w:val="004D4CCD"/>
    <w:rsid w:val="004E2B92"/>
    <w:rsid w:val="004E70B7"/>
    <w:rsid w:val="004F0F66"/>
    <w:rsid w:val="004F338F"/>
    <w:rsid w:val="004F37B9"/>
    <w:rsid w:val="004F6133"/>
    <w:rsid w:val="00500C75"/>
    <w:rsid w:val="00503F59"/>
    <w:rsid w:val="00507C64"/>
    <w:rsid w:val="0051174F"/>
    <w:rsid w:val="005137C5"/>
    <w:rsid w:val="005234AC"/>
    <w:rsid w:val="00523763"/>
    <w:rsid w:val="005239A1"/>
    <w:rsid w:val="005250AF"/>
    <w:rsid w:val="00532898"/>
    <w:rsid w:val="0053310C"/>
    <w:rsid w:val="00551647"/>
    <w:rsid w:val="00553FBB"/>
    <w:rsid w:val="0056515E"/>
    <w:rsid w:val="00565670"/>
    <w:rsid w:val="005706B4"/>
    <w:rsid w:val="00573600"/>
    <w:rsid w:val="005766C4"/>
    <w:rsid w:val="0059009B"/>
    <w:rsid w:val="0059399C"/>
    <w:rsid w:val="00593AA5"/>
    <w:rsid w:val="00594660"/>
    <w:rsid w:val="005946C5"/>
    <w:rsid w:val="005972AF"/>
    <w:rsid w:val="005A158E"/>
    <w:rsid w:val="005A1B51"/>
    <w:rsid w:val="005A1C49"/>
    <w:rsid w:val="005A3461"/>
    <w:rsid w:val="005A4CBE"/>
    <w:rsid w:val="005A609B"/>
    <w:rsid w:val="005B26B0"/>
    <w:rsid w:val="005B5F78"/>
    <w:rsid w:val="005B7591"/>
    <w:rsid w:val="005C07C8"/>
    <w:rsid w:val="005C51E5"/>
    <w:rsid w:val="005C6EFC"/>
    <w:rsid w:val="005D0EE6"/>
    <w:rsid w:val="005D1551"/>
    <w:rsid w:val="005D1F0A"/>
    <w:rsid w:val="005D22FE"/>
    <w:rsid w:val="005D273F"/>
    <w:rsid w:val="005D5A60"/>
    <w:rsid w:val="005E277F"/>
    <w:rsid w:val="005E3784"/>
    <w:rsid w:val="005E62C0"/>
    <w:rsid w:val="005E673C"/>
    <w:rsid w:val="005E6E98"/>
    <w:rsid w:val="005F20CB"/>
    <w:rsid w:val="005F7B59"/>
    <w:rsid w:val="00600AF6"/>
    <w:rsid w:val="00601468"/>
    <w:rsid w:val="006024DD"/>
    <w:rsid w:val="0060404F"/>
    <w:rsid w:val="00605802"/>
    <w:rsid w:val="00611283"/>
    <w:rsid w:val="00612EF9"/>
    <w:rsid w:val="00614BFB"/>
    <w:rsid w:val="00615ACD"/>
    <w:rsid w:val="00615EFD"/>
    <w:rsid w:val="00621066"/>
    <w:rsid w:val="006255E8"/>
    <w:rsid w:val="00626479"/>
    <w:rsid w:val="006306A7"/>
    <w:rsid w:val="00631C3C"/>
    <w:rsid w:val="00632462"/>
    <w:rsid w:val="006333F1"/>
    <w:rsid w:val="006334DC"/>
    <w:rsid w:val="006403D7"/>
    <w:rsid w:val="00643A04"/>
    <w:rsid w:val="0064549C"/>
    <w:rsid w:val="00647DC8"/>
    <w:rsid w:val="0065225A"/>
    <w:rsid w:val="0065320E"/>
    <w:rsid w:val="006532C5"/>
    <w:rsid w:val="00657647"/>
    <w:rsid w:val="0066088F"/>
    <w:rsid w:val="00670D14"/>
    <w:rsid w:val="00674383"/>
    <w:rsid w:val="006819F8"/>
    <w:rsid w:val="0068285F"/>
    <w:rsid w:val="006838B7"/>
    <w:rsid w:val="00684C51"/>
    <w:rsid w:val="00684E49"/>
    <w:rsid w:val="00686E74"/>
    <w:rsid w:val="00691F8B"/>
    <w:rsid w:val="006970AA"/>
    <w:rsid w:val="006A13C3"/>
    <w:rsid w:val="006A3414"/>
    <w:rsid w:val="006B19C4"/>
    <w:rsid w:val="006B2557"/>
    <w:rsid w:val="006B3420"/>
    <w:rsid w:val="006B7063"/>
    <w:rsid w:val="006D02DC"/>
    <w:rsid w:val="006D22F8"/>
    <w:rsid w:val="006D5318"/>
    <w:rsid w:val="006D6B65"/>
    <w:rsid w:val="006E06BF"/>
    <w:rsid w:val="006E1350"/>
    <w:rsid w:val="006E18EC"/>
    <w:rsid w:val="006E25E6"/>
    <w:rsid w:val="006E2A00"/>
    <w:rsid w:val="006E319E"/>
    <w:rsid w:val="006E3950"/>
    <w:rsid w:val="006E5619"/>
    <w:rsid w:val="006E580B"/>
    <w:rsid w:val="006F37EA"/>
    <w:rsid w:val="006F436D"/>
    <w:rsid w:val="006F5C4F"/>
    <w:rsid w:val="00701173"/>
    <w:rsid w:val="007060A6"/>
    <w:rsid w:val="00706A8C"/>
    <w:rsid w:val="00710B20"/>
    <w:rsid w:val="00713BF9"/>
    <w:rsid w:val="00717F00"/>
    <w:rsid w:val="00721142"/>
    <w:rsid w:val="00723D58"/>
    <w:rsid w:val="00723E35"/>
    <w:rsid w:val="007320A8"/>
    <w:rsid w:val="00735192"/>
    <w:rsid w:val="00735E7F"/>
    <w:rsid w:val="00737786"/>
    <w:rsid w:val="00740AD3"/>
    <w:rsid w:val="00740CC9"/>
    <w:rsid w:val="00741D2A"/>
    <w:rsid w:val="00742E4E"/>
    <w:rsid w:val="007448DB"/>
    <w:rsid w:val="0075006F"/>
    <w:rsid w:val="0075025E"/>
    <w:rsid w:val="007513DF"/>
    <w:rsid w:val="007553D6"/>
    <w:rsid w:val="00755F27"/>
    <w:rsid w:val="00757F19"/>
    <w:rsid w:val="00761207"/>
    <w:rsid w:val="00761291"/>
    <w:rsid w:val="00761543"/>
    <w:rsid w:val="00761CC5"/>
    <w:rsid w:val="00763467"/>
    <w:rsid w:val="0076427D"/>
    <w:rsid w:val="007656EF"/>
    <w:rsid w:val="00765DCC"/>
    <w:rsid w:val="00766488"/>
    <w:rsid w:val="00772B1D"/>
    <w:rsid w:val="00773497"/>
    <w:rsid w:val="00776519"/>
    <w:rsid w:val="00777CAE"/>
    <w:rsid w:val="007800B1"/>
    <w:rsid w:val="00781C12"/>
    <w:rsid w:val="0078619E"/>
    <w:rsid w:val="00787CC2"/>
    <w:rsid w:val="007931FE"/>
    <w:rsid w:val="0079365C"/>
    <w:rsid w:val="007A150A"/>
    <w:rsid w:val="007A23A4"/>
    <w:rsid w:val="007A2DE8"/>
    <w:rsid w:val="007A329F"/>
    <w:rsid w:val="007A4315"/>
    <w:rsid w:val="007A75B5"/>
    <w:rsid w:val="007A7B98"/>
    <w:rsid w:val="007B129A"/>
    <w:rsid w:val="007B4923"/>
    <w:rsid w:val="007B4963"/>
    <w:rsid w:val="007B619F"/>
    <w:rsid w:val="007B6BD0"/>
    <w:rsid w:val="007B6EB0"/>
    <w:rsid w:val="007C18DE"/>
    <w:rsid w:val="007C34A0"/>
    <w:rsid w:val="007C3818"/>
    <w:rsid w:val="007C3ED2"/>
    <w:rsid w:val="007C7185"/>
    <w:rsid w:val="007C7231"/>
    <w:rsid w:val="007C7F32"/>
    <w:rsid w:val="007D00F5"/>
    <w:rsid w:val="007D02A2"/>
    <w:rsid w:val="007D7318"/>
    <w:rsid w:val="007D745B"/>
    <w:rsid w:val="007E29B0"/>
    <w:rsid w:val="007F13B4"/>
    <w:rsid w:val="007F6E42"/>
    <w:rsid w:val="00802C21"/>
    <w:rsid w:val="00806843"/>
    <w:rsid w:val="00807117"/>
    <w:rsid w:val="00807590"/>
    <w:rsid w:val="0081367E"/>
    <w:rsid w:val="00816140"/>
    <w:rsid w:val="00822C86"/>
    <w:rsid w:val="00824C7F"/>
    <w:rsid w:val="0083204B"/>
    <w:rsid w:val="0083493D"/>
    <w:rsid w:val="00836EE4"/>
    <w:rsid w:val="00837E8F"/>
    <w:rsid w:val="0084236B"/>
    <w:rsid w:val="008425E7"/>
    <w:rsid w:val="008619A3"/>
    <w:rsid w:val="0086300D"/>
    <w:rsid w:val="008638BC"/>
    <w:rsid w:val="00867B1F"/>
    <w:rsid w:val="00872B9A"/>
    <w:rsid w:val="0087331C"/>
    <w:rsid w:val="00876818"/>
    <w:rsid w:val="00877EEE"/>
    <w:rsid w:val="00880E08"/>
    <w:rsid w:val="008841B7"/>
    <w:rsid w:val="008844BE"/>
    <w:rsid w:val="008874CC"/>
    <w:rsid w:val="00887A14"/>
    <w:rsid w:val="008909A0"/>
    <w:rsid w:val="00892611"/>
    <w:rsid w:val="0089566E"/>
    <w:rsid w:val="008A3873"/>
    <w:rsid w:val="008A4384"/>
    <w:rsid w:val="008A4500"/>
    <w:rsid w:val="008A5B23"/>
    <w:rsid w:val="008A6DF0"/>
    <w:rsid w:val="008A7F59"/>
    <w:rsid w:val="008B124A"/>
    <w:rsid w:val="008B479D"/>
    <w:rsid w:val="008B54D8"/>
    <w:rsid w:val="008B5735"/>
    <w:rsid w:val="008B6861"/>
    <w:rsid w:val="008C0BBD"/>
    <w:rsid w:val="008C1B96"/>
    <w:rsid w:val="008C6C7D"/>
    <w:rsid w:val="008D1361"/>
    <w:rsid w:val="008D2818"/>
    <w:rsid w:val="008D6F7D"/>
    <w:rsid w:val="008E1E81"/>
    <w:rsid w:val="008E60C2"/>
    <w:rsid w:val="008E6270"/>
    <w:rsid w:val="008F3574"/>
    <w:rsid w:val="008F5D9D"/>
    <w:rsid w:val="008F71AD"/>
    <w:rsid w:val="008F74C2"/>
    <w:rsid w:val="00900821"/>
    <w:rsid w:val="0090485E"/>
    <w:rsid w:val="00905192"/>
    <w:rsid w:val="00906E7F"/>
    <w:rsid w:val="00912108"/>
    <w:rsid w:val="0092161C"/>
    <w:rsid w:val="00923196"/>
    <w:rsid w:val="00924B3C"/>
    <w:rsid w:val="009272BC"/>
    <w:rsid w:val="009278B5"/>
    <w:rsid w:val="0093039D"/>
    <w:rsid w:val="009325AA"/>
    <w:rsid w:val="009352DD"/>
    <w:rsid w:val="00935B6F"/>
    <w:rsid w:val="00941F4E"/>
    <w:rsid w:val="0094306A"/>
    <w:rsid w:val="009431C7"/>
    <w:rsid w:val="00951037"/>
    <w:rsid w:val="0095111A"/>
    <w:rsid w:val="00951969"/>
    <w:rsid w:val="009529D6"/>
    <w:rsid w:val="00953BEF"/>
    <w:rsid w:val="0095472F"/>
    <w:rsid w:val="00955435"/>
    <w:rsid w:val="00962754"/>
    <w:rsid w:val="00964D2F"/>
    <w:rsid w:val="00965EAF"/>
    <w:rsid w:val="00971658"/>
    <w:rsid w:val="00975B78"/>
    <w:rsid w:val="009765D2"/>
    <w:rsid w:val="0097698F"/>
    <w:rsid w:val="009777BC"/>
    <w:rsid w:val="00982C7B"/>
    <w:rsid w:val="00985E89"/>
    <w:rsid w:val="00985F51"/>
    <w:rsid w:val="0098689F"/>
    <w:rsid w:val="009919EA"/>
    <w:rsid w:val="00991B92"/>
    <w:rsid w:val="0099403E"/>
    <w:rsid w:val="0099586B"/>
    <w:rsid w:val="00995F3D"/>
    <w:rsid w:val="0099718F"/>
    <w:rsid w:val="009A0695"/>
    <w:rsid w:val="009A11F4"/>
    <w:rsid w:val="009A22E2"/>
    <w:rsid w:val="009B0B67"/>
    <w:rsid w:val="009B16A8"/>
    <w:rsid w:val="009C135F"/>
    <w:rsid w:val="009C386C"/>
    <w:rsid w:val="009C6FE6"/>
    <w:rsid w:val="009D15D6"/>
    <w:rsid w:val="009D29BB"/>
    <w:rsid w:val="009D4DB1"/>
    <w:rsid w:val="009D6755"/>
    <w:rsid w:val="009D6AAF"/>
    <w:rsid w:val="009D713E"/>
    <w:rsid w:val="009E2139"/>
    <w:rsid w:val="009E33A2"/>
    <w:rsid w:val="009E7286"/>
    <w:rsid w:val="009F026F"/>
    <w:rsid w:val="009F02EC"/>
    <w:rsid w:val="009F32AD"/>
    <w:rsid w:val="00A03A25"/>
    <w:rsid w:val="00A056A1"/>
    <w:rsid w:val="00A12C09"/>
    <w:rsid w:val="00A14A27"/>
    <w:rsid w:val="00A16F5E"/>
    <w:rsid w:val="00A20004"/>
    <w:rsid w:val="00A20C5F"/>
    <w:rsid w:val="00A212A8"/>
    <w:rsid w:val="00A259AA"/>
    <w:rsid w:val="00A3541E"/>
    <w:rsid w:val="00A36E59"/>
    <w:rsid w:val="00A40603"/>
    <w:rsid w:val="00A40DCB"/>
    <w:rsid w:val="00A42BAD"/>
    <w:rsid w:val="00A44DF0"/>
    <w:rsid w:val="00A45343"/>
    <w:rsid w:val="00A461FC"/>
    <w:rsid w:val="00A51962"/>
    <w:rsid w:val="00A53858"/>
    <w:rsid w:val="00A53D8C"/>
    <w:rsid w:val="00A5551D"/>
    <w:rsid w:val="00A56287"/>
    <w:rsid w:val="00A60352"/>
    <w:rsid w:val="00A619BA"/>
    <w:rsid w:val="00A6263A"/>
    <w:rsid w:val="00A6541D"/>
    <w:rsid w:val="00A674B2"/>
    <w:rsid w:val="00A67C7B"/>
    <w:rsid w:val="00A73F02"/>
    <w:rsid w:val="00A75314"/>
    <w:rsid w:val="00A75BCF"/>
    <w:rsid w:val="00A809AF"/>
    <w:rsid w:val="00A823AA"/>
    <w:rsid w:val="00A903D5"/>
    <w:rsid w:val="00A904C8"/>
    <w:rsid w:val="00A91D98"/>
    <w:rsid w:val="00A940B3"/>
    <w:rsid w:val="00A955DA"/>
    <w:rsid w:val="00A96E47"/>
    <w:rsid w:val="00AA142E"/>
    <w:rsid w:val="00AA223A"/>
    <w:rsid w:val="00AA2FD4"/>
    <w:rsid w:val="00AA6687"/>
    <w:rsid w:val="00AA7EEB"/>
    <w:rsid w:val="00AB3E4F"/>
    <w:rsid w:val="00AC0644"/>
    <w:rsid w:val="00AC0706"/>
    <w:rsid w:val="00AC428C"/>
    <w:rsid w:val="00AD027F"/>
    <w:rsid w:val="00AD1624"/>
    <w:rsid w:val="00AD3C98"/>
    <w:rsid w:val="00AD43C1"/>
    <w:rsid w:val="00AE0E00"/>
    <w:rsid w:val="00AE11AE"/>
    <w:rsid w:val="00AE4F6E"/>
    <w:rsid w:val="00AE7220"/>
    <w:rsid w:val="00AF6D78"/>
    <w:rsid w:val="00B00C26"/>
    <w:rsid w:val="00B03169"/>
    <w:rsid w:val="00B05A1B"/>
    <w:rsid w:val="00B073FE"/>
    <w:rsid w:val="00B11B92"/>
    <w:rsid w:val="00B13816"/>
    <w:rsid w:val="00B13F70"/>
    <w:rsid w:val="00B146D7"/>
    <w:rsid w:val="00B2069B"/>
    <w:rsid w:val="00B322F4"/>
    <w:rsid w:val="00B349B1"/>
    <w:rsid w:val="00B37411"/>
    <w:rsid w:val="00B40AF1"/>
    <w:rsid w:val="00B41DB0"/>
    <w:rsid w:val="00B473C8"/>
    <w:rsid w:val="00B502CF"/>
    <w:rsid w:val="00B504FB"/>
    <w:rsid w:val="00B50AB7"/>
    <w:rsid w:val="00B52399"/>
    <w:rsid w:val="00B54519"/>
    <w:rsid w:val="00B566EB"/>
    <w:rsid w:val="00B605C6"/>
    <w:rsid w:val="00B65511"/>
    <w:rsid w:val="00B72C9D"/>
    <w:rsid w:val="00B730A0"/>
    <w:rsid w:val="00B74EC1"/>
    <w:rsid w:val="00B7618C"/>
    <w:rsid w:val="00B764A7"/>
    <w:rsid w:val="00B76D14"/>
    <w:rsid w:val="00B818A3"/>
    <w:rsid w:val="00B81EC7"/>
    <w:rsid w:val="00B835CB"/>
    <w:rsid w:val="00B9332E"/>
    <w:rsid w:val="00B93772"/>
    <w:rsid w:val="00B95EBC"/>
    <w:rsid w:val="00B97530"/>
    <w:rsid w:val="00BA09D6"/>
    <w:rsid w:val="00BA1466"/>
    <w:rsid w:val="00BA3AF2"/>
    <w:rsid w:val="00BA6B25"/>
    <w:rsid w:val="00BB4721"/>
    <w:rsid w:val="00BB5488"/>
    <w:rsid w:val="00BB657D"/>
    <w:rsid w:val="00BC290E"/>
    <w:rsid w:val="00BC6BDF"/>
    <w:rsid w:val="00BD0E5D"/>
    <w:rsid w:val="00BD2235"/>
    <w:rsid w:val="00BD2BA9"/>
    <w:rsid w:val="00BD4A21"/>
    <w:rsid w:val="00BE01EC"/>
    <w:rsid w:val="00BF0E26"/>
    <w:rsid w:val="00BF1385"/>
    <w:rsid w:val="00C00D7E"/>
    <w:rsid w:val="00C07752"/>
    <w:rsid w:val="00C123FE"/>
    <w:rsid w:val="00C150B0"/>
    <w:rsid w:val="00C161EA"/>
    <w:rsid w:val="00C22901"/>
    <w:rsid w:val="00C23B2A"/>
    <w:rsid w:val="00C2528C"/>
    <w:rsid w:val="00C25697"/>
    <w:rsid w:val="00C32192"/>
    <w:rsid w:val="00C32CD1"/>
    <w:rsid w:val="00C34D6D"/>
    <w:rsid w:val="00C35AC3"/>
    <w:rsid w:val="00C35C93"/>
    <w:rsid w:val="00C420F5"/>
    <w:rsid w:val="00C435DF"/>
    <w:rsid w:val="00C46664"/>
    <w:rsid w:val="00C47074"/>
    <w:rsid w:val="00C50A6F"/>
    <w:rsid w:val="00C53BF5"/>
    <w:rsid w:val="00C56DF0"/>
    <w:rsid w:val="00C6100D"/>
    <w:rsid w:val="00C61722"/>
    <w:rsid w:val="00C64257"/>
    <w:rsid w:val="00C668B1"/>
    <w:rsid w:val="00C675AB"/>
    <w:rsid w:val="00C70FED"/>
    <w:rsid w:val="00C72213"/>
    <w:rsid w:val="00C74ED3"/>
    <w:rsid w:val="00C77A83"/>
    <w:rsid w:val="00C82856"/>
    <w:rsid w:val="00C852F4"/>
    <w:rsid w:val="00C8712A"/>
    <w:rsid w:val="00C87924"/>
    <w:rsid w:val="00C90376"/>
    <w:rsid w:val="00C90B8A"/>
    <w:rsid w:val="00C92112"/>
    <w:rsid w:val="00C938D7"/>
    <w:rsid w:val="00C93ACC"/>
    <w:rsid w:val="00C93DB0"/>
    <w:rsid w:val="00C94E96"/>
    <w:rsid w:val="00C95940"/>
    <w:rsid w:val="00C95FF3"/>
    <w:rsid w:val="00CA11FB"/>
    <w:rsid w:val="00CA28E0"/>
    <w:rsid w:val="00CA55D1"/>
    <w:rsid w:val="00CB2FBF"/>
    <w:rsid w:val="00CB47CB"/>
    <w:rsid w:val="00CB5D16"/>
    <w:rsid w:val="00CB5DB3"/>
    <w:rsid w:val="00CB6C22"/>
    <w:rsid w:val="00CC204A"/>
    <w:rsid w:val="00CC4467"/>
    <w:rsid w:val="00CC6653"/>
    <w:rsid w:val="00CD1E63"/>
    <w:rsid w:val="00CD418C"/>
    <w:rsid w:val="00CD5B48"/>
    <w:rsid w:val="00CD5F7E"/>
    <w:rsid w:val="00CE0452"/>
    <w:rsid w:val="00CE3550"/>
    <w:rsid w:val="00CE3B2D"/>
    <w:rsid w:val="00CE418C"/>
    <w:rsid w:val="00CE4770"/>
    <w:rsid w:val="00CE4FE1"/>
    <w:rsid w:val="00CE7330"/>
    <w:rsid w:val="00CF30D5"/>
    <w:rsid w:val="00CF4514"/>
    <w:rsid w:val="00CF5054"/>
    <w:rsid w:val="00CF5855"/>
    <w:rsid w:val="00CF783D"/>
    <w:rsid w:val="00D0361F"/>
    <w:rsid w:val="00D046F1"/>
    <w:rsid w:val="00D0534B"/>
    <w:rsid w:val="00D122A0"/>
    <w:rsid w:val="00D12483"/>
    <w:rsid w:val="00D12FEA"/>
    <w:rsid w:val="00D1739F"/>
    <w:rsid w:val="00D20847"/>
    <w:rsid w:val="00D211A9"/>
    <w:rsid w:val="00D2582E"/>
    <w:rsid w:val="00D2687C"/>
    <w:rsid w:val="00D27A1C"/>
    <w:rsid w:val="00D31C67"/>
    <w:rsid w:val="00D34193"/>
    <w:rsid w:val="00D369D3"/>
    <w:rsid w:val="00D418CD"/>
    <w:rsid w:val="00D41B34"/>
    <w:rsid w:val="00D46066"/>
    <w:rsid w:val="00D51FBD"/>
    <w:rsid w:val="00D55841"/>
    <w:rsid w:val="00D55952"/>
    <w:rsid w:val="00D55B27"/>
    <w:rsid w:val="00D56DBA"/>
    <w:rsid w:val="00D603F5"/>
    <w:rsid w:val="00D74E9B"/>
    <w:rsid w:val="00D77A86"/>
    <w:rsid w:val="00D81684"/>
    <w:rsid w:val="00D816BD"/>
    <w:rsid w:val="00D819D2"/>
    <w:rsid w:val="00D8548A"/>
    <w:rsid w:val="00D90CCE"/>
    <w:rsid w:val="00D9327F"/>
    <w:rsid w:val="00D9375E"/>
    <w:rsid w:val="00D94D5E"/>
    <w:rsid w:val="00D97263"/>
    <w:rsid w:val="00D97303"/>
    <w:rsid w:val="00D97BAE"/>
    <w:rsid w:val="00DA354D"/>
    <w:rsid w:val="00DB274E"/>
    <w:rsid w:val="00DB32E1"/>
    <w:rsid w:val="00DB4029"/>
    <w:rsid w:val="00DB4358"/>
    <w:rsid w:val="00DB57BC"/>
    <w:rsid w:val="00DB73F0"/>
    <w:rsid w:val="00DB77BE"/>
    <w:rsid w:val="00DB7D82"/>
    <w:rsid w:val="00DC0F52"/>
    <w:rsid w:val="00DC5847"/>
    <w:rsid w:val="00DC5DFF"/>
    <w:rsid w:val="00DC669D"/>
    <w:rsid w:val="00DC6C08"/>
    <w:rsid w:val="00DC77DD"/>
    <w:rsid w:val="00DC793D"/>
    <w:rsid w:val="00DD4E37"/>
    <w:rsid w:val="00DD6A82"/>
    <w:rsid w:val="00DE4B73"/>
    <w:rsid w:val="00DE6CBC"/>
    <w:rsid w:val="00DE7A15"/>
    <w:rsid w:val="00DF063D"/>
    <w:rsid w:val="00DF28BD"/>
    <w:rsid w:val="00DF4C4C"/>
    <w:rsid w:val="00DF6D87"/>
    <w:rsid w:val="00E004C1"/>
    <w:rsid w:val="00E00705"/>
    <w:rsid w:val="00E00F04"/>
    <w:rsid w:val="00E01C6E"/>
    <w:rsid w:val="00E0226D"/>
    <w:rsid w:val="00E023A1"/>
    <w:rsid w:val="00E037DA"/>
    <w:rsid w:val="00E05665"/>
    <w:rsid w:val="00E12623"/>
    <w:rsid w:val="00E12A2C"/>
    <w:rsid w:val="00E14698"/>
    <w:rsid w:val="00E15F82"/>
    <w:rsid w:val="00E1726D"/>
    <w:rsid w:val="00E17778"/>
    <w:rsid w:val="00E2028D"/>
    <w:rsid w:val="00E27CAC"/>
    <w:rsid w:val="00E30062"/>
    <w:rsid w:val="00E35611"/>
    <w:rsid w:val="00E369DF"/>
    <w:rsid w:val="00E41C32"/>
    <w:rsid w:val="00E508C8"/>
    <w:rsid w:val="00E5590E"/>
    <w:rsid w:val="00E60E49"/>
    <w:rsid w:val="00E62F9D"/>
    <w:rsid w:val="00E63C83"/>
    <w:rsid w:val="00E64DFD"/>
    <w:rsid w:val="00E66759"/>
    <w:rsid w:val="00E71D72"/>
    <w:rsid w:val="00E72B58"/>
    <w:rsid w:val="00E73776"/>
    <w:rsid w:val="00E826BC"/>
    <w:rsid w:val="00E8282E"/>
    <w:rsid w:val="00E82CBB"/>
    <w:rsid w:val="00E8362E"/>
    <w:rsid w:val="00E84FCE"/>
    <w:rsid w:val="00E856D4"/>
    <w:rsid w:val="00EA6611"/>
    <w:rsid w:val="00EB060D"/>
    <w:rsid w:val="00EB16FF"/>
    <w:rsid w:val="00EB1E59"/>
    <w:rsid w:val="00EB4E0C"/>
    <w:rsid w:val="00EC18DB"/>
    <w:rsid w:val="00EC44B4"/>
    <w:rsid w:val="00ED0887"/>
    <w:rsid w:val="00ED39F8"/>
    <w:rsid w:val="00ED4158"/>
    <w:rsid w:val="00ED6F31"/>
    <w:rsid w:val="00ED7A46"/>
    <w:rsid w:val="00ED7BB6"/>
    <w:rsid w:val="00EE22CC"/>
    <w:rsid w:val="00EE4E64"/>
    <w:rsid w:val="00EF0A1A"/>
    <w:rsid w:val="00EF4E2E"/>
    <w:rsid w:val="00EF656C"/>
    <w:rsid w:val="00F040A3"/>
    <w:rsid w:val="00F06486"/>
    <w:rsid w:val="00F0722C"/>
    <w:rsid w:val="00F107FE"/>
    <w:rsid w:val="00F123F7"/>
    <w:rsid w:val="00F12543"/>
    <w:rsid w:val="00F12992"/>
    <w:rsid w:val="00F1350B"/>
    <w:rsid w:val="00F13CCA"/>
    <w:rsid w:val="00F157E0"/>
    <w:rsid w:val="00F15F9E"/>
    <w:rsid w:val="00F1623F"/>
    <w:rsid w:val="00F1780C"/>
    <w:rsid w:val="00F23BA6"/>
    <w:rsid w:val="00F23ECB"/>
    <w:rsid w:val="00F24834"/>
    <w:rsid w:val="00F262AA"/>
    <w:rsid w:val="00F350AF"/>
    <w:rsid w:val="00F359EE"/>
    <w:rsid w:val="00F35A8C"/>
    <w:rsid w:val="00F43664"/>
    <w:rsid w:val="00F439F3"/>
    <w:rsid w:val="00F43CEE"/>
    <w:rsid w:val="00F5145E"/>
    <w:rsid w:val="00F5261B"/>
    <w:rsid w:val="00F52A0F"/>
    <w:rsid w:val="00F538DC"/>
    <w:rsid w:val="00F564CA"/>
    <w:rsid w:val="00F56B4F"/>
    <w:rsid w:val="00F62937"/>
    <w:rsid w:val="00F6351B"/>
    <w:rsid w:val="00F64716"/>
    <w:rsid w:val="00F67664"/>
    <w:rsid w:val="00F71C99"/>
    <w:rsid w:val="00F825E0"/>
    <w:rsid w:val="00F82EBA"/>
    <w:rsid w:val="00F83C0B"/>
    <w:rsid w:val="00F8401E"/>
    <w:rsid w:val="00F90A47"/>
    <w:rsid w:val="00FA098A"/>
    <w:rsid w:val="00FA227B"/>
    <w:rsid w:val="00FA57EF"/>
    <w:rsid w:val="00FB0D64"/>
    <w:rsid w:val="00FB11EA"/>
    <w:rsid w:val="00FB50A4"/>
    <w:rsid w:val="00FC076B"/>
    <w:rsid w:val="00FC254F"/>
    <w:rsid w:val="00FC5B4F"/>
    <w:rsid w:val="00FC75B4"/>
    <w:rsid w:val="00FD2894"/>
    <w:rsid w:val="00FD5158"/>
    <w:rsid w:val="00FD719F"/>
    <w:rsid w:val="00FE65AE"/>
    <w:rsid w:val="00FF1FDD"/>
    <w:rsid w:val="00FF5DA5"/>
    <w:rsid w:val="00FF62A9"/>
    <w:rsid w:val="04CD5F51"/>
    <w:rsid w:val="0EBE0962"/>
    <w:rsid w:val="10603091"/>
    <w:rsid w:val="13313E49"/>
    <w:rsid w:val="13905AA2"/>
    <w:rsid w:val="14AF5AF5"/>
    <w:rsid w:val="177E345E"/>
    <w:rsid w:val="17CE3BE1"/>
    <w:rsid w:val="1D092DF7"/>
    <w:rsid w:val="1E37D0D8"/>
    <w:rsid w:val="1FE41C8E"/>
    <w:rsid w:val="21DC5B10"/>
    <w:rsid w:val="230230BC"/>
    <w:rsid w:val="2B415342"/>
    <w:rsid w:val="2CF353AB"/>
    <w:rsid w:val="37553AD2"/>
    <w:rsid w:val="39CD2974"/>
    <w:rsid w:val="3C265C15"/>
    <w:rsid w:val="3D1820A3"/>
    <w:rsid w:val="3D1E602A"/>
    <w:rsid w:val="45A83A41"/>
    <w:rsid w:val="4AE36F38"/>
    <w:rsid w:val="4DEBA078"/>
    <w:rsid w:val="4E8D742E"/>
    <w:rsid w:val="51FF6894"/>
    <w:rsid w:val="52FF8040"/>
    <w:rsid w:val="56127961"/>
    <w:rsid w:val="568046ED"/>
    <w:rsid w:val="591A4086"/>
    <w:rsid w:val="5E2836F0"/>
    <w:rsid w:val="61D3565D"/>
    <w:rsid w:val="6931E1FC"/>
    <w:rsid w:val="6D977B87"/>
    <w:rsid w:val="6D9EEB06"/>
    <w:rsid w:val="6F2E2A6B"/>
    <w:rsid w:val="6FF6CE4A"/>
    <w:rsid w:val="70CA0489"/>
    <w:rsid w:val="71FF5CBF"/>
    <w:rsid w:val="758E0E67"/>
    <w:rsid w:val="75F886A7"/>
    <w:rsid w:val="7B4C30EB"/>
    <w:rsid w:val="7B52371B"/>
    <w:rsid w:val="7BBF91DD"/>
    <w:rsid w:val="7EFB51CC"/>
    <w:rsid w:val="7FEFBB81"/>
    <w:rsid w:val="97F7CEB8"/>
    <w:rsid w:val="BBFE3DB3"/>
    <w:rsid w:val="EF5B046A"/>
    <w:rsid w:val="FCFF2E64"/>
    <w:rsid w:val="FDFE8C86"/>
    <w:rsid w:val="FFFF12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宋体" w:hAnsi="Times New Roman" w:eastAsia="宋体" w:cs="Times New Roman"/>
      <w:kern w:val="2"/>
      <w:sz w:val="21"/>
      <w:szCs w:val="21"/>
      <w:lang w:val="en-US" w:eastAsia="zh-CN" w:bidi="ar-SA"/>
    </w:rPr>
  </w:style>
  <w:style w:type="paragraph" w:styleId="2">
    <w:name w:val="heading 1"/>
    <w:basedOn w:val="1"/>
    <w:next w:val="1"/>
    <w:link w:val="25"/>
    <w:qFormat/>
    <w:uiPriority w:val="0"/>
    <w:pPr>
      <w:keepNext/>
      <w:keepLines/>
      <w:spacing w:before="240" w:after="240"/>
      <w:ind w:left="-2" w:leftChars="-1" w:firstLine="2" w:firstLineChars="0"/>
      <w:jc w:val="center"/>
      <w:outlineLvl w:val="0"/>
    </w:pPr>
    <w:rPr>
      <w:kern w:val="44"/>
      <w:sz w:val="36"/>
      <w:szCs w:val="36"/>
      <w:lang w:val="zh-CN"/>
    </w:rPr>
  </w:style>
  <w:style w:type="paragraph" w:styleId="3">
    <w:name w:val="heading 2"/>
    <w:basedOn w:val="1"/>
    <w:next w:val="1"/>
    <w:link w:val="26"/>
    <w:qFormat/>
    <w:uiPriority w:val="0"/>
    <w:pPr>
      <w:keepNext/>
      <w:keepLines/>
      <w:spacing w:before="120" w:after="120" w:line="312" w:lineRule="auto"/>
      <w:ind w:firstLine="0" w:firstLineChars="0"/>
      <w:jc w:val="center"/>
      <w:outlineLvl w:val="1"/>
    </w:pPr>
    <w:rPr>
      <w:rFonts w:hAnsi="Arial"/>
      <w:b/>
      <w:bCs/>
      <w:sz w:val="24"/>
      <w:szCs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qFormat/>
    <w:uiPriority w:val="0"/>
    <w:pPr>
      <w:jc w:val="left"/>
    </w:pPr>
  </w:style>
  <w:style w:type="paragraph" w:styleId="5">
    <w:name w:val="Body Text"/>
    <w:basedOn w:val="1"/>
    <w:qFormat/>
    <w:uiPriority w:val="1"/>
    <w:rPr>
      <w:sz w:val="24"/>
      <w:szCs w:val="24"/>
    </w:rPr>
  </w:style>
  <w:style w:type="paragraph" w:styleId="6">
    <w:name w:val="Date"/>
    <w:basedOn w:val="1"/>
    <w:next w:val="1"/>
    <w:link w:val="23"/>
    <w:qFormat/>
    <w:uiPriority w:val="0"/>
    <w:pPr>
      <w:ind w:left="100" w:leftChars="2500"/>
    </w:pPr>
  </w:style>
  <w:style w:type="paragraph" w:styleId="7">
    <w:name w:val="Balloon Text"/>
    <w:basedOn w:val="1"/>
    <w:link w:val="2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link w:val="24"/>
    <w:qFormat/>
    <w:uiPriority w:val="11"/>
    <w:pPr>
      <w:spacing w:before="240" w:after="60" w:line="312" w:lineRule="auto"/>
      <w:jc w:val="center"/>
      <w:outlineLvl w:val="1"/>
    </w:pPr>
    <w:rPr>
      <w:rFonts w:ascii="等线 Light" w:hAnsi="等线 Light"/>
      <w:b/>
      <w:bCs/>
      <w:kern w:val="28"/>
      <w:sz w:val="32"/>
      <w:szCs w:val="32"/>
    </w:rPr>
  </w:style>
  <w:style w:type="paragraph" w:styleId="11">
    <w:name w:val="Normal (Web)"/>
    <w:basedOn w:val="1"/>
    <w:semiHidden/>
    <w:unhideWhenUsed/>
    <w:qFormat/>
    <w:uiPriority w:val="99"/>
    <w:rPr>
      <w:rFonts w:ascii="Times New Roman"/>
      <w:sz w:val="24"/>
      <w:szCs w:val="24"/>
    </w:rPr>
  </w:style>
  <w:style w:type="paragraph" w:styleId="12">
    <w:name w:val="annotation subject"/>
    <w:basedOn w:val="4"/>
    <w:next w:val="4"/>
    <w:semiHidden/>
    <w:qFormat/>
    <w:uiPriority w:val="0"/>
    <w:rPr>
      <w:b/>
      <w:bCs/>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qFormat/>
    <w:uiPriority w:val="0"/>
    <w:rPr>
      <w:color w:val="0000FF"/>
      <w:u w:val="single"/>
    </w:rPr>
  </w:style>
  <w:style w:type="character" w:styleId="18">
    <w:name w:val="annotation reference"/>
    <w:semiHidden/>
    <w:qFormat/>
    <w:uiPriority w:val="0"/>
    <w:rPr>
      <w:sz w:val="21"/>
      <w:szCs w:val="21"/>
    </w:rPr>
  </w:style>
  <w:style w:type="paragraph" w:styleId="19">
    <w:name w:val="List Paragraph"/>
    <w:basedOn w:val="1"/>
    <w:qFormat/>
    <w:uiPriority w:val="34"/>
    <w:pPr>
      <w:ind w:firstLine="420"/>
    </w:pPr>
  </w:style>
  <w:style w:type="character" w:customStyle="1" w:styleId="20">
    <w:name w:val="页眉 字符"/>
    <w:link w:val="9"/>
    <w:qFormat/>
    <w:uiPriority w:val="99"/>
    <w:rPr>
      <w:rFonts w:ascii="宋体"/>
      <w:kern w:val="2"/>
      <w:sz w:val="18"/>
      <w:szCs w:val="18"/>
    </w:rPr>
  </w:style>
  <w:style w:type="character" w:customStyle="1" w:styleId="21">
    <w:name w:val="批注框文本 字符"/>
    <w:link w:val="7"/>
    <w:qFormat/>
    <w:uiPriority w:val="0"/>
    <w:rPr>
      <w:rFonts w:ascii="宋体"/>
      <w:kern w:val="2"/>
      <w:sz w:val="18"/>
      <w:szCs w:val="18"/>
    </w:rPr>
  </w:style>
  <w:style w:type="character" w:customStyle="1" w:styleId="22">
    <w:name w:val="未处理的提及1"/>
    <w:semiHidden/>
    <w:unhideWhenUsed/>
    <w:qFormat/>
    <w:uiPriority w:val="99"/>
    <w:rPr>
      <w:color w:val="808080"/>
      <w:shd w:val="clear" w:color="auto" w:fill="E6E6E6"/>
    </w:rPr>
  </w:style>
  <w:style w:type="character" w:customStyle="1" w:styleId="23">
    <w:name w:val="日期 字符"/>
    <w:link w:val="6"/>
    <w:qFormat/>
    <w:uiPriority w:val="0"/>
    <w:rPr>
      <w:rFonts w:ascii="宋体"/>
      <w:kern w:val="2"/>
      <w:sz w:val="21"/>
      <w:szCs w:val="21"/>
    </w:rPr>
  </w:style>
  <w:style w:type="character" w:customStyle="1" w:styleId="24">
    <w:name w:val="副标题 字符"/>
    <w:link w:val="10"/>
    <w:qFormat/>
    <w:uiPriority w:val="11"/>
    <w:rPr>
      <w:rFonts w:ascii="等线 Light" w:hAnsi="等线 Light" w:cs="Times New Roman"/>
      <w:b/>
      <w:bCs/>
      <w:kern w:val="28"/>
      <w:sz w:val="32"/>
      <w:szCs w:val="32"/>
    </w:rPr>
  </w:style>
  <w:style w:type="character" w:customStyle="1" w:styleId="25">
    <w:name w:val="标题 1 字符"/>
    <w:link w:val="2"/>
    <w:qFormat/>
    <w:uiPriority w:val="0"/>
    <w:rPr>
      <w:rFonts w:ascii="宋体"/>
      <w:kern w:val="44"/>
      <w:sz w:val="36"/>
      <w:szCs w:val="36"/>
      <w:lang w:val="zh-CN"/>
    </w:rPr>
  </w:style>
  <w:style w:type="character" w:customStyle="1" w:styleId="26">
    <w:name w:val="标题 2 字符"/>
    <w:link w:val="3"/>
    <w:qFormat/>
    <w:uiPriority w:val="0"/>
    <w:rPr>
      <w:rFonts w:ascii="宋体" w:hAnsi="Arial"/>
      <w:b/>
      <w:bCs/>
      <w:kern w:val="2"/>
      <w:sz w:val="24"/>
      <w:szCs w:val="24"/>
    </w:rPr>
  </w:style>
  <w:style w:type="paragraph" w:customStyle="1" w:styleId="27">
    <w:name w:val="正文文字"/>
    <w:basedOn w:val="1"/>
    <w:qFormat/>
    <w:uiPriority w:val="0"/>
    <w:pPr>
      <w:spacing w:beforeLines="50" w:afterLines="50"/>
    </w:pPr>
    <w:rPr>
      <w:rFonts w:ascii="Arial" w:hAnsi="Arial"/>
      <w:szCs w:val="22"/>
    </w:rPr>
  </w:style>
  <w:style w:type="paragraph" w:customStyle="1" w:styleId="28">
    <w:name w:val="修订1"/>
    <w:hidden/>
    <w:semiHidden/>
    <w:qFormat/>
    <w:uiPriority w:val="99"/>
    <w:rPr>
      <w:rFonts w:ascii="宋体"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Pages>
  <Words>1361</Words>
  <Characters>7762</Characters>
  <Lines>64</Lines>
  <Paragraphs>18</Paragraphs>
  <TotalTime>0</TotalTime>
  <ScaleCrop>false</ScaleCrop>
  <LinksUpToDate>false</LinksUpToDate>
  <CharactersWithSpaces>9105</CharactersWithSpaces>
  <Application>WPS Office_11.1.0.14227_F1E327BC-269C-435d-A152-05C5408002CA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2023-11-22T05:34:00Z</dcterms:created>
  <dc:creator>toshiba-pc</dc:creator>
  <cp:lastModifiedBy>冯贺娟（金芥子）</cp:lastModifiedBy>
  <cp:lastPrinted>2019-10-18T10:07:00Z</cp:lastPrinted>
  <dcterms:modified xsi:type="dcterms:W3CDTF">2023-12-18T03:18:10Z</dcterms:modified>
  <dc:title>大赛组委会〔2011〕01号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2052-11.1.0.14227</vt:lpwstr>
  </property>
  <property fmtid="{D5CDD505-2E9C-101B-9397-08002B2CF9AE}" pid="3" name="ICV">
    <vt:lpwstr>8F465A28164F4028B38AB001AE1C5E84_13</vt:lpwstr>
  </property>
</Properties>
</file>